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70F22" w14:textId="09F8EA4E" w:rsidR="00397893" w:rsidRDefault="00397893" w:rsidP="00397893">
      <w:pPr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_Копия_1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000000" w:rsidRPr="00397893">
        <w:rPr>
          <w:rFonts w:ascii="Times New Roman" w:hAnsi="Times New Roman" w:cs="Times New Roman"/>
          <w:sz w:val="28"/>
          <w:szCs w:val="28"/>
        </w:rPr>
        <w:t xml:space="preserve">Приложение 1 к решению Думы </w:t>
      </w:r>
    </w:p>
    <w:p w14:paraId="0A9EFF82" w14:textId="39A9667B" w:rsidR="00EF3198" w:rsidRPr="00397893" w:rsidRDefault="00397893" w:rsidP="00397893">
      <w:pPr>
        <w:widowControl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000000" w:rsidRPr="00397893">
        <w:rPr>
          <w:rFonts w:ascii="Times New Roman" w:hAnsi="Times New Roman" w:cs="Times New Roman"/>
          <w:sz w:val="28"/>
          <w:szCs w:val="28"/>
        </w:rPr>
        <w:t>Вилючинского городского округа</w:t>
      </w:r>
    </w:p>
    <w:p w14:paraId="10BCD1B5" w14:textId="4D0A54E8" w:rsidR="00EF3198" w:rsidRPr="00397893" w:rsidRDefault="00397893" w:rsidP="00397893">
      <w:pPr>
        <w:widowControl/>
        <w:jc w:val="center"/>
        <w:outlineLvl w:val="0"/>
        <w:rPr>
          <w:rFonts w:ascii="Times New Roman" w:hAnsi="Times New Roman" w:cs="Times New Roman"/>
        </w:rPr>
      </w:pPr>
      <w:bookmarkStart w:id="1" w:name="bookmark1"/>
      <w:bookmarkEnd w:id="1"/>
      <w:r>
        <w:rPr>
          <w:rStyle w:val="313pt"/>
          <w:rFonts w:eastAsia="Arial Unicode MS"/>
          <w:b w:val="0"/>
          <w:i w:val="0"/>
          <w:iCs w:val="0"/>
          <w:sz w:val="28"/>
          <w:szCs w:val="28"/>
          <w:u w:val="none"/>
        </w:rPr>
        <w:t xml:space="preserve">                                                                </w:t>
      </w:r>
      <w:r w:rsidR="00000000" w:rsidRPr="00397893">
        <w:rPr>
          <w:rStyle w:val="313pt"/>
          <w:rFonts w:eastAsia="Arial Unicode MS"/>
          <w:b w:val="0"/>
          <w:i w:val="0"/>
          <w:iCs w:val="0"/>
          <w:sz w:val="28"/>
          <w:szCs w:val="28"/>
          <w:u w:val="none"/>
        </w:rPr>
        <w:t xml:space="preserve">от </w:t>
      </w:r>
      <w:r>
        <w:rPr>
          <w:rStyle w:val="313pt"/>
          <w:rFonts w:eastAsia="Arial Unicode MS"/>
          <w:b w:val="0"/>
          <w:i w:val="0"/>
          <w:iCs w:val="0"/>
          <w:sz w:val="28"/>
          <w:szCs w:val="28"/>
          <w:u w:val="none"/>
        </w:rPr>
        <w:t>21.02.2025</w:t>
      </w:r>
      <w:r w:rsidR="00000000" w:rsidRPr="00397893">
        <w:rPr>
          <w:rStyle w:val="313pt"/>
          <w:rFonts w:eastAsia="Arial Unicode MS"/>
          <w:b w:val="0"/>
          <w:i w:val="0"/>
          <w:iCs w:val="0"/>
          <w:sz w:val="28"/>
          <w:szCs w:val="28"/>
          <w:u w:val="none"/>
        </w:rPr>
        <w:t xml:space="preserve"> № </w:t>
      </w:r>
      <w:r>
        <w:rPr>
          <w:rStyle w:val="313pt"/>
          <w:rFonts w:eastAsia="Arial Unicode MS"/>
          <w:b w:val="0"/>
          <w:i w:val="0"/>
          <w:iCs w:val="0"/>
          <w:sz w:val="28"/>
          <w:szCs w:val="28"/>
          <w:u w:val="none"/>
        </w:rPr>
        <w:t>443/89-7</w:t>
      </w:r>
    </w:p>
    <w:p w14:paraId="36C5B810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rFonts w:ascii="Nimbus Roman" w:eastAsia="Arial Unicode MS" w:hAnsi="Nimbus Roman" w:cs="Arial Unicode MS"/>
          <w:b w:val="0"/>
          <w:sz w:val="28"/>
          <w:szCs w:val="28"/>
        </w:rPr>
      </w:pPr>
    </w:p>
    <w:p w14:paraId="5A331733" w14:textId="77777777" w:rsidR="00EF3198" w:rsidRDefault="00EF3198">
      <w:pPr>
        <w:pStyle w:val="40"/>
        <w:shd w:val="clear" w:color="auto" w:fill="auto"/>
        <w:spacing w:before="0" w:after="0" w:line="240" w:lineRule="auto"/>
        <w:ind w:firstLine="0"/>
        <w:rPr>
          <w:bCs w:val="0"/>
          <w:sz w:val="28"/>
          <w:szCs w:val="28"/>
        </w:rPr>
      </w:pPr>
    </w:p>
    <w:p w14:paraId="750DF41D" w14:textId="77777777" w:rsidR="00EF3198" w:rsidRDefault="00EF3198">
      <w:pPr>
        <w:pStyle w:val="40"/>
        <w:shd w:val="clear" w:color="auto" w:fill="auto"/>
        <w:spacing w:before="0" w:after="0" w:line="240" w:lineRule="auto"/>
        <w:ind w:firstLine="0"/>
        <w:rPr>
          <w:bCs w:val="0"/>
          <w:sz w:val="28"/>
          <w:szCs w:val="28"/>
        </w:rPr>
      </w:pPr>
    </w:p>
    <w:p w14:paraId="335AEEA7" w14:textId="77777777" w:rsidR="00EF3198" w:rsidRDefault="00EF3198">
      <w:pPr>
        <w:pStyle w:val="40"/>
        <w:shd w:val="clear" w:color="auto" w:fill="auto"/>
        <w:spacing w:before="0" w:after="0" w:line="240" w:lineRule="auto"/>
        <w:ind w:firstLine="0"/>
        <w:rPr>
          <w:bCs w:val="0"/>
          <w:sz w:val="28"/>
          <w:szCs w:val="28"/>
        </w:rPr>
      </w:pPr>
    </w:p>
    <w:p w14:paraId="428248B8" w14:textId="77777777" w:rsidR="00EF3198" w:rsidRDefault="00EF3198">
      <w:pPr>
        <w:pStyle w:val="40"/>
        <w:shd w:val="clear" w:color="auto" w:fill="auto"/>
        <w:spacing w:before="0" w:after="0" w:line="240" w:lineRule="auto"/>
        <w:ind w:firstLine="0"/>
        <w:rPr>
          <w:bCs w:val="0"/>
          <w:sz w:val="28"/>
          <w:szCs w:val="28"/>
        </w:rPr>
      </w:pPr>
    </w:p>
    <w:p w14:paraId="1B2CA2B2" w14:textId="77777777" w:rsidR="00EF3198" w:rsidRDefault="00EF3198">
      <w:pPr>
        <w:pStyle w:val="40"/>
        <w:shd w:val="clear" w:color="auto" w:fill="auto"/>
        <w:spacing w:before="0" w:after="0" w:line="240" w:lineRule="auto"/>
        <w:ind w:firstLine="0"/>
        <w:rPr>
          <w:bCs w:val="0"/>
          <w:sz w:val="28"/>
          <w:szCs w:val="28"/>
        </w:rPr>
      </w:pPr>
    </w:p>
    <w:p w14:paraId="1A6A5711" w14:textId="77777777" w:rsidR="00EF3198" w:rsidRDefault="00EF3198">
      <w:pPr>
        <w:pStyle w:val="40"/>
        <w:shd w:val="clear" w:color="auto" w:fill="auto"/>
        <w:spacing w:before="0" w:after="0" w:line="240" w:lineRule="auto"/>
        <w:ind w:firstLine="0"/>
        <w:rPr>
          <w:bCs w:val="0"/>
          <w:sz w:val="28"/>
          <w:szCs w:val="28"/>
        </w:rPr>
      </w:pPr>
    </w:p>
    <w:p w14:paraId="7C9AD6D4" w14:textId="77777777" w:rsidR="00EF3198" w:rsidRDefault="00EF3198">
      <w:pPr>
        <w:pStyle w:val="40"/>
        <w:shd w:val="clear" w:color="auto" w:fill="auto"/>
        <w:spacing w:before="0" w:after="0" w:line="240" w:lineRule="auto"/>
        <w:ind w:firstLine="0"/>
        <w:rPr>
          <w:bCs w:val="0"/>
          <w:sz w:val="28"/>
          <w:szCs w:val="28"/>
        </w:rPr>
      </w:pPr>
    </w:p>
    <w:p w14:paraId="5B3070EF" w14:textId="77777777" w:rsidR="00EF3198" w:rsidRDefault="00EF3198">
      <w:pPr>
        <w:pStyle w:val="40"/>
        <w:shd w:val="clear" w:color="auto" w:fill="auto"/>
        <w:spacing w:before="0" w:after="0" w:line="240" w:lineRule="auto"/>
        <w:ind w:firstLine="0"/>
        <w:rPr>
          <w:bCs w:val="0"/>
          <w:sz w:val="28"/>
          <w:szCs w:val="28"/>
        </w:rPr>
      </w:pPr>
    </w:p>
    <w:p w14:paraId="6C696CA5" w14:textId="77777777" w:rsidR="00EF3198" w:rsidRDefault="00EF3198">
      <w:pPr>
        <w:pStyle w:val="40"/>
        <w:shd w:val="clear" w:color="auto" w:fill="auto"/>
        <w:spacing w:before="0" w:after="0" w:line="240" w:lineRule="auto"/>
        <w:ind w:firstLine="0"/>
        <w:rPr>
          <w:bCs w:val="0"/>
          <w:sz w:val="28"/>
          <w:szCs w:val="28"/>
        </w:rPr>
      </w:pPr>
    </w:p>
    <w:p w14:paraId="2379DE65" w14:textId="77777777" w:rsidR="00EF3198" w:rsidRDefault="00EF3198">
      <w:pPr>
        <w:pStyle w:val="40"/>
        <w:shd w:val="clear" w:color="auto" w:fill="auto"/>
        <w:spacing w:before="0" w:after="0" w:line="240" w:lineRule="auto"/>
        <w:ind w:firstLine="0"/>
        <w:rPr>
          <w:bCs w:val="0"/>
          <w:sz w:val="28"/>
          <w:szCs w:val="28"/>
        </w:rPr>
      </w:pPr>
    </w:p>
    <w:p w14:paraId="15558443" w14:textId="77777777" w:rsidR="00EF3198" w:rsidRDefault="00EF3198">
      <w:pPr>
        <w:pStyle w:val="40"/>
        <w:shd w:val="clear" w:color="auto" w:fill="auto"/>
        <w:spacing w:before="0" w:after="0" w:line="240" w:lineRule="auto"/>
        <w:ind w:firstLine="0"/>
        <w:rPr>
          <w:bCs w:val="0"/>
          <w:sz w:val="28"/>
          <w:szCs w:val="28"/>
        </w:rPr>
      </w:pPr>
    </w:p>
    <w:p w14:paraId="0CBFC154" w14:textId="77777777" w:rsidR="00EF3198" w:rsidRDefault="00EF3198">
      <w:pPr>
        <w:pStyle w:val="40"/>
        <w:shd w:val="clear" w:color="auto" w:fill="auto"/>
        <w:spacing w:before="0" w:after="0" w:line="240" w:lineRule="auto"/>
        <w:ind w:firstLine="0"/>
        <w:rPr>
          <w:bCs w:val="0"/>
          <w:sz w:val="28"/>
          <w:szCs w:val="28"/>
        </w:rPr>
      </w:pPr>
    </w:p>
    <w:p w14:paraId="336875D4" w14:textId="77777777" w:rsidR="00EF3198" w:rsidRDefault="00EF3198">
      <w:pPr>
        <w:pStyle w:val="40"/>
        <w:shd w:val="clear" w:color="auto" w:fill="auto"/>
        <w:spacing w:before="0" w:after="0" w:line="240" w:lineRule="auto"/>
        <w:ind w:firstLine="0"/>
        <w:rPr>
          <w:bCs w:val="0"/>
          <w:sz w:val="28"/>
          <w:szCs w:val="28"/>
        </w:rPr>
      </w:pPr>
    </w:p>
    <w:p w14:paraId="497D1657" w14:textId="77777777" w:rsidR="00EF3198" w:rsidRDefault="00000000">
      <w:pPr>
        <w:pStyle w:val="40"/>
        <w:shd w:val="clear" w:color="auto" w:fill="auto"/>
        <w:spacing w:before="0" w:after="0" w:line="240" w:lineRule="auto"/>
        <w:ind w:firstLine="0"/>
        <w:rPr>
          <w:bCs w:val="0"/>
          <w:sz w:val="28"/>
          <w:szCs w:val="28"/>
        </w:rPr>
      </w:pPr>
      <w:r>
        <w:rPr>
          <w:sz w:val="28"/>
          <w:szCs w:val="28"/>
        </w:rPr>
        <w:t>ПОЛОЖЕНИЕ</w:t>
      </w:r>
    </w:p>
    <w:p w14:paraId="5ECED6A7" w14:textId="77777777" w:rsidR="00EF3198" w:rsidRDefault="00000000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  <w:r>
        <w:rPr>
          <w:sz w:val="28"/>
          <w:szCs w:val="28"/>
        </w:rPr>
        <w:t xml:space="preserve">об </w:t>
      </w:r>
      <w:r>
        <w:rPr>
          <w:bCs w:val="0"/>
          <w:sz w:val="28"/>
          <w:szCs w:val="28"/>
        </w:rPr>
        <w:t>отделе внутренней и информационной политики администрации Вилючинского городского округа</w:t>
      </w:r>
    </w:p>
    <w:p w14:paraId="400DB6B6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69272920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1E6195A1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20B615A3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0468C105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41C19623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3AA994D5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16BF7A3C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4AC114E1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6C4AE7B5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10A80125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18409B9F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019ED890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45E6CFD3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42BF9E61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4C2BD48A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4885A227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49AA7AD9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2C37B804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709B3B7B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0E45C936" w14:textId="77777777" w:rsidR="00EF3198" w:rsidRDefault="00000000">
      <w:pPr>
        <w:pStyle w:val="40"/>
        <w:shd w:val="clear" w:color="auto" w:fill="auto"/>
        <w:spacing w:before="0" w:after="0" w:line="240" w:lineRule="auto"/>
        <w:ind w:left="300" w:firstLine="0"/>
        <w:rPr>
          <w:b w:val="0"/>
          <w:bCs w:val="0"/>
        </w:rPr>
      </w:pPr>
      <w:r>
        <w:rPr>
          <w:b w:val="0"/>
          <w:bCs w:val="0"/>
          <w:sz w:val="28"/>
          <w:szCs w:val="28"/>
        </w:rPr>
        <w:t>Камчатский край</w:t>
      </w:r>
    </w:p>
    <w:p w14:paraId="2644C2E8" w14:textId="77777777" w:rsidR="00EF3198" w:rsidRDefault="00000000">
      <w:pPr>
        <w:pStyle w:val="40"/>
        <w:shd w:val="clear" w:color="auto" w:fill="auto"/>
        <w:spacing w:before="0" w:after="0" w:line="240" w:lineRule="auto"/>
        <w:ind w:left="300" w:firstLine="0"/>
        <w:rPr>
          <w:b w:val="0"/>
          <w:bCs w:val="0"/>
        </w:rPr>
      </w:pPr>
      <w:r>
        <w:rPr>
          <w:b w:val="0"/>
          <w:bCs w:val="0"/>
          <w:sz w:val="28"/>
          <w:szCs w:val="28"/>
        </w:rPr>
        <w:t>город Вилючинск</w:t>
      </w:r>
    </w:p>
    <w:p w14:paraId="36F61127" w14:textId="77777777" w:rsidR="00EF3198" w:rsidRDefault="00000000">
      <w:pPr>
        <w:pStyle w:val="40"/>
        <w:shd w:val="clear" w:color="auto" w:fill="auto"/>
        <w:spacing w:before="0" w:after="0" w:line="240" w:lineRule="auto"/>
        <w:ind w:left="300" w:firstLine="0"/>
        <w:rPr>
          <w:b w:val="0"/>
          <w:bCs w:val="0"/>
        </w:rPr>
      </w:pPr>
      <w:r>
        <w:rPr>
          <w:b w:val="0"/>
          <w:bCs w:val="0"/>
          <w:sz w:val="28"/>
          <w:szCs w:val="28"/>
        </w:rPr>
        <w:t>2025 год</w:t>
      </w:r>
    </w:p>
    <w:p w14:paraId="18FCDAF7" w14:textId="77777777" w:rsidR="00EF3198" w:rsidRDefault="00EF3198">
      <w:pPr>
        <w:pStyle w:val="40"/>
        <w:shd w:val="clear" w:color="auto" w:fill="auto"/>
        <w:spacing w:before="0" w:after="0" w:line="240" w:lineRule="auto"/>
        <w:ind w:left="300" w:firstLine="0"/>
        <w:rPr>
          <w:bCs w:val="0"/>
          <w:sz w:val="28"/>
          <w:szCs w:val="28"/>
        </w:rPr>
      </w:pPr>
    </w:p>
    <w:p w14:paraId="3768E862" w14:textId="77777777" w:rsidR="00EF3198" w:rsidRDefault="00000000">
      <w:pPr>
        <w:pStyle w:val="22"/>
        <w:keepNext/>
        <w:keepLines/>
        <w:shd w:val="clear" w:color="auto" w:fill="auto"/>
        <w:spacing w:before="0" w:after="0" w:line="240" w:lineRule="auto"/>
      </w:pPr>
      <w:r>
        <w:rPr>
          <w:sz w:val="28"/>
          <w:szCs w:val="28"/>
        </w:rPr>
        <w:lastRenderedPageBreak/>
        <w:t>1. ОБЩИЕ ПОЛОЖЕНИЯ</w:t>
      </w:r>
    </w:p>
    <w:p w14:paraId="4EA7C959" w14:textId="77777777" w:rsidR="00EF3198" w:rsidRDefault="00EF3198">
      <w:pPr>
        <w:pStyle w:val="22"/>
        <w:keepNext/>
        <w:keepLines/>
        <w:shd w:val="clear" w:color="auto" w:fill="auto"/>
        <w:tabs>
          <w:tab w:val="left" w:pos="3540"/>
        </w:tabs>
        <w:spacing w:before="0" w:after="0" w:line="240" w:lineRule="auto"/>
        <w:jc w:val="both"/>
        <w:rPr>
          <w:sz w:val="28"/>
          <w:szCs w:val="28"/>
        </w:rPr>
      </w:pPr>
    </w:p>
    <w:p w14:paraId="15E43BB1" w14:textId="77777777" w:rsidR="00EF3198" w:rsidRDefault="00000000">
      <w:pPr>
        <w:pStyle w:val="20"/>
        <w:shd w:val="clear" w:color="auto" w:fill="auto"/>
        <w:spacing w:line="24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Настоящее положение об отделе внутренней и информационной политики администрации Вилючинского городского округа (далее — Положение) разработано в соответствии с действующим законодательством Российской Федерации и определяет статус, цели и предмет деятельности, задачи, функции, права, обязанности отдела внутренней и информационной политики администрации Вилючинского городского округа. </w:t>
      </w:r>
    </w:p>
    <w:p w14:paraId="6FD2BF67" w14:textId="77777777" w:rsidR="00EF3198" w:rsidRDefault="00000000">
      <w:pPr>
        <w:pStyle w:val="20"/>
        <w:shd w:val="clear" w:color="auto" w:fill="auto"/>
        <w:spacing w:line="24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1.2. Отдел внутренней и информационной политики администрации Вилючинского городского округа является отраслевым (функциональным) органом администрации Вилючинского городского округа.</w:t>
      </w:r>
    </w:p>
    <w:p w14:paraId="0305C4EA" w14:textId="77777777" w:rsidR="00EF3198" w:rsidRDefault="00000000">
      <w:pPr>
        <w:pStyle w:val="20"/>
        <w:shd w:val="clear" w:color="auto" w:fill="auto"/>
        <w:spacing w:line="24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1.3. Учредителем отдела внутренней и информационной политики администрации Вилючинского городского округа (далее — Отдел) является Вилючинский городской округ закрытое административно-территориальное образование город Вилючинск Камчатского края (далее — Вилючинский городской округ) в лице администрации Вилючинского городского округа.</w:t>
      </w:r>
    </w:p>
    <w:p w14:paraId="0F5FE71A" w14:textId="77777777" w:rsidR="00EF3198" w:rsidRDefault="00000000">
      <w:pPr>
        <w:pStyle w:val="20"/>
        <w:shd w:val="clear" w:color="auto" w:fill="auto"/>
        <w:spacing w:line="24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1.4. Отдел, наделяется правами юридического лица, имеет организационно-правовую форму муниципального казенного учреждения и создано для осуществления управленческих функций.</w:t>
      </w:r>
    </w:p>
    <w:p w14:paraId="6D319CB9" w14:textId="77777777" w:rsidR="00EF3198" w:rsidRDefault="00000000">
      <w:pPr>
        <w:pStyle w:val="20"/>
        <w:shd w:val="clear" w:color="auto" w:fill="auto"/>
        <w:spacing w:line="24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1.5. Отдел является юридическим лицом, имеет самостоятельный баланс и бюджетную смету для исполнения полномочий, лицевой счет в Управлении Федерального казначейства, круглую печать со своим наименованием, штампы, бланки с указанием наименования и принадлежности, может выступать истцом и ответчиком в суде, своими действиями приобретать личные имущественные и неимущественные права, нести ответственность в соответствии с законодательством Российской Федерации.</w:t>
      </w:r>
    </w:p>
    <w:p w14:paraId="2356529B" w14:textId="77777777" w:rsidR="00EF3198" w:rsidRDefault="00000000">
      <w:pPr>
        <w:pStyle w:val="20"/>
        <w:shd w:val="clear" w:color="auto" w:fill="auto"/>
        <w:spacing w:line="24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1.6. Отдел подлежит государственной регистрации в качестве самостоятельного юридического лица в установленном законодательством порядке.</w:t>
      </w:r>
    </w:p>
    <w:p w14:paraId="41ABBF47" w14:textId="77777777" w:rsidR="00EF3198" w:rsidRDefault="00000000">
      <w:pPr>
        <w:pStyle w:val="20"/>
        <w:shd w:val="clear" w:color="auto" w:fill="auto"/>
        <w:spacing w:line="24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1.7. Полное наименование Отдела: «Отдел внутренней и информационной политики администрации Вилючинского городского округа».</w:t>
      </w:r>
    </w:p>
    <w:p w14:paraId="74D5DEC2" w14:textId="77777777" w:rsidR="00EF3198" w:rsidRDefault="00000000">
      <w:pPr>
        <w:pStyle w:val="20"/>
        <w:shd w:val="clear" w:color="auto" w:fill="auto"/>
        <w:spacing w:line="24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Сокращенное наименование Отдела: «Отдел </w:t>
      </w:r>
      <w:proofErr w:type="spellStart"/>
      <w:r>
        <w:rPr>
          <w:sz w:val="28"/>
          <w:szCs w:val="28"/>
        </w:rPr>
        <w:t>ВиИП</w:t>
      </w:r>
      <w:proofErr w:type="spellEnd"/>
      <w:r>
        <w:rPr>
          <w:sz w:val="28"/>
          <w:szCs w:val="28"/>
        </w:rPr>
        <w:t xml:space="preserve"> ВГО».</w:t>
      </w:r>
    </w:p>
    <w:p w14:paraId="4BCF9BC2" w14:textId="77777777" w:rsidR="00EF3198" w:rsidRDefault="00000000">
      <w:pPr>
        <w:pStyle w:val="20"/>
        <w:shd w:val="clear" w:color="auto" w:fill="auto"/>
        <w:spacing w:line="24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Юридический и почтовый адрес Отдела: 684090, Камчатский край, г. Вилючинск, ул. Победы, 1. </w:t>
      </w:r>
    </w:p>
    <w:p w14:paraId="76972EE0" w14:textId="77777777" w:rsidR="00EF3198" w:rsidRDefault="00000000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1.10. Отдел не наделяется движимым и недвижимым имуществом, не имеет права заниматься предпринимательской и иной приносящей доход деятельностью, не вправе заключать гражданско-правовые договоры по найму работников и трудовые договоры.</w:t>
      </w:r>
    </w:p>
    <w:p w14:paraId="20EE3991" w14:textId="77777777" w:rsidR="00EF3198" w:rsidRDefault="00000000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1.11. Финансирование деятельности Отдела осуществляется за счет средств местного бюджета, предусмотренных бюджетной сметой на содержание администрации Вилючинского городского округа, включая заработную плату работников Отдела и начисления на выплаты по оплате труда.</w:t>
      </w:r>
    </w:p>
    <w:p w14:paraId="6E23429E" w14:textId="77777777" w:rsidR="00EF3198" w:rsidRDefault="00000000">
      <w:pPr>
        <w:ind w:firstLine="737"/>
        <w:jc w:val="both"/>
        <w:rPr>
          <w:color w:val="auto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1.12. Отдел обеспечивает хранение документов, издаваемых локальных правовых актов, передает архивные документы в установленном порядке на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постоянное хранение в архив, выдает необходимые справки и документы.</w:t>
      </w:r>
    </w:p>
    <w:p w14:paraId="59BFAA86" w14:textId="77777777" w:rsidR="00EF3198" w:rsidRDefault="00EF3198">
      <w:pPr>
        <w:ind w:firstLine="737"/>
        <w:jc w:val="both"/>
        <w:rPr>
          <w:color w:val="auto"/>
        </w:rPr>
      </w:pPr>
    </w:p>
    <w:p w14:paraId="28FDABBA" w14:textId="77777777" w:rsidR="00EF3198" w:rsidRDefault="00EF3198">
      <w:pPr>
        <w:pStyle w:val="20"/>
        <w:shd w:val="clear" w:color="auto" w:fill="auto"/>
        <w:spacing w:line="240" w:lineRule="auto"/>
        <w:ind w:firstLine="737"/>
        <w:jc w:val="both"/>
        <w:rPr>
          <w:sz w:val="28"/>
          <w:szCs w:val="28"/>
        </w:rPr>
      </w:pPr>
    </w:p>
    <w:p w14:paraId="26B1B844" w14:textId="77777777" w:rsidR="00EF3198" w:rsidRDefault="00000000">
      <w:pPr>
        <w:pStyle w:val="20"/>
        <w:shd w:val="clear" w:color="auto" w:fill="auto"/>
        <w:spacing w:line="240" w:lineRule="auto"/>
        <w:jc w:val="center"/>
      </w:pPr>
      <w:r>
        <w:rPr>
          <w:b/>
          <w:bCs/>
          <w:sz w:val="28"/>
          <w:szCs w:val="28"/>
        </w:rPr>
        <w:t>2. ЦЕЛИ И ЗАДАЧИ ДЕЯТЕЛЬНОСТИ</w:t>
      </w:r>
    </w:p>
    <w:p w14:paraId="0AF6DD4D" w14:textId="77777777" w:rsidR="00EF3198" w:rsidRDefault="00EF3198">
      <w:pPr>
        <w:pStyle w:val="20"/>
        <w:shd w:val="clear" w:color="auto" w:fill="auto"/>
        <w:spacing w:line="240" w:lineRule="auto"/>
        <w:jc w:val="center"/>
        <w:rPr>
          <w:b/>
          <w:bCs/>
          <w:sz w:val="28"/>
          <w:szCs w:val="28"/>
        </w:rPr>
      </w:pPr>
    </w:p>
    <w:p w14:paraId="3B948939" w14:textId="77777777" w:rsidR="00EF3198" w:rsidRDefault="00000000">
      <w:pPr>
        <w:pStyle w:val="20"/>
        <w:shd w:val="clear" w:color="auto" w:fill="auto"/>
        <w:spacing w:line="240" w:lineRule="auto"/>
        <w:ind w:firstLine="850"/>
        <w:jc w:val="both"/>
      </w:pPr>
      <w:r>
        <w:rPr>
          <w:sz w:val="28"/>
          <w:szCs w:val="28"/>
        </w:rPr>
        <w:t>2.1. Основным видом деятельности Отдела в соответствии с Общероссийским классификатором видом экономической деятельности является деятельность органов местного самоуправления городских округов.</w:t>
      </w:r>
    </w:p>
    <w:p w14:paraId="4C6116AA" w14:textId="77777777" w:rsidR="00EF3198" w:rsidRDefault="00000000">
      <w:pPr>
        <w:pStyle w:val="20"/>
        <w:shd w:val="clear" w:color="auto" w:fill="auto"/>
        <w:spacing w:line="24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2.2. При осуществлении деятельности Отдел руководствуется законодательством Российской Федерации, законодательством Камчатского края, Уставом Вилючинского городского округа, муниципальными правовыми актами Вилючинского городского округа и настоящим Положением.</w:t>
      </w:r>
    </w:p>
    <w:p w14:paraId="43AF521F" w14:textId="3AF2C08E" w:rsidR="00EF3198" w:rsidRDefault="00000000">
      <w:pPr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2.3. Основной целью деятельности Отдела </w:t>
      </w:r>
      <w:r w:rsidR="00545157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разработка и реализация муниципальной информационной политики, формирование на ее основе позитивного общественного мнения о деятельности главы </w:t>
      </w:r>
      <w:r w:rsidR="00545157">
        <w:rPr>
          <w:rFonts w:ascii="Times New Roman" w:eastAsia="Times New Roman" w:hAnsi="Times New Roman" w:cs="Times New Roman"/>
          <w:sz w:val="28"/>
          <w:szCs w:val="28"/>
        </w:rPr>
        <w:t xml:space="preserve">Вилючинского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округа, администрации </w:t>
      </w:r>
      <w:r w:rsidR="00545157">
        <w:rPr>
          <w:rFonts w:ascii="Times New Roman" w:eastAsia="Times New Roman" w:hAnsi="Times New Roman" w:cs="Times New Roman"/>
          <w:sz w:val="28"/>
          <w:szCs w:val="28"/>
        </w:rPr>
        <w:t xml:space="preserve">Вилючинского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округа.</w:t>
      </w:r>
    </w:p>
    <w:p w14:paraId="37EE4B59" w14:textId="77777777" w:rsidR="00EF3198" w:rsidRDefault="00000000">
      <w:pPr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2.4. В рамках установленной сферы деятельности Отдел осуществляет следующие задачи:</w:t>
      </w:r>
    </w:p>
    <w:p w14:paraId="4BCD783D" w14:textId="77777777" w:rsidR="00EF3198" w:rsidRDefault="00000000">
      <w:pPr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2.4.1 в сфере внутренней политики:</w:t>
      </w:r>
    </w:p>
    <w:p w14:paraId="248A8D03" w14:textId="77777777" w:rsidR="00EF3198" w:rsidRDefault="00000000">
      <w:pPr>
        <w:pStyle w:val="20"/>
        <w:shd w:val="clear" w:color="auto" w:fill="auto"/>
        <w:tabs>
          <w:tab w:val="left" w:pos="1407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реализация на территории Вилючинского городского округа единой внутренней политики в сфере общественных, национальных и межнациональных, государственно-конфессиональных отношений, обеспечения прав и интересов коренных малочисленных народов и других национальных меньшинств;</w:t>
      </w:r>
    </w:p>
    <w:p w14:paraId="72505F30" w14:textId="77777777" w:rsidR="00EF3198" w:rsidRDefault="00000000">
      <w:pPr>
        <w:pStyle w:val="20"/>
        <w:shd w:val="clear" w:color="auto" w:fill="auto"/>
        <w:tabs>
          <w:tab w:val="left" w:pos="1407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оказание содействия социально ориентированным некоммерческим организациям, оказывающих социально значимые услуги, в целях более эффективного взаимодействия с администрацией Вилючинского городского округа;</w:t>
      </w:r>
    </w:p>
    <w:p w14:paraId="1060AFFF" w14:textId="77777777" w:rsidR="00EF3198" w:rsidRDefault="00000000">
      <w:pPr>
        <w:pStyle w:val="20"/>
        <w:shd w:val="clear" w:color="auto" w:fill="auto"/>
        <w:tabs>
          <w:tab w:val="left" w:pos="1738"/>
        </w:tabs>
        <w:spacing w:line="240" w:lineRule="auto"/>
        <w:ind w:firstLine="851"/>
        <w:jc w:val="both"/>
        <w:rPr>
          <w:sz w:val="28"/>
        </w:rPr>
      </w:pPr>
      <w:r>
        <w:rPr>
          <w:sz w:val="28"/>
          <w:szCs w:val="28"/>
        </w:rPr>
        <w:t>3) содействие развитию территориального общественного самоуправления в реализации прав на осуществление местного самоуправления, предусмотренных действующим законодательством, путем создания эффективного социального партнерства власти и населения;</w:t>
      </w:r>
    </w:p>
    <w:p w14:paraId="684C9157" w14:textId="77777777" w:rsidR="00EF3198" w:rsidRDefault="00000000">
      <w:pPr>
        <w:pStyle w:val="20"/>
        <w:shd w:val="clear" w:color="auto" w:fill="auto"/>
        <w:tabs>
          <w:tab w:val="left" w:pos="1738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выяснение мнения граждан Вилючинского городского округа по важнейшим социально-экономическим, политическим проблемам участвует в организации и проведении публичных слушаний, собраний и опросов населения;</w:t>
      </w:r>
    </w:p>
    <w:p w14:paraId="5C70B04A" w14:textId="77777777" w:rsidR="00EF3198" w:rsidRDefault="00000000">
      <w:pPr>
        <w:pStyle w:val="20"/>
        <w:shd w:val="clear" w:color="auto" w:fill="auto"/>
        <w:tabs>
          <w:tab w:val="left" w:pos="1434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5) обеспечение реализации на территории Вилючинского городского округа Стратегии государственной политики Российской Федерации в отношении российского казачества;</w:t>
      </w:r>
    </w:p>
    <w:p w14:paraId="6A27E01F" w14:textId="77777777" w:rsidR="00EF3198" w:rsidRDefault="00000000">
      <w:pPr>
        <w:pStyle w:val="20"/>
        <w:shd w:val="clear" w:color="auto" w:fill="auto"/>
        <w:tabs>
          <w:tab w:val="left" w:pos="1434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6) обеспечение взаимодействия Вилючинского городского округа с различными союзами и ассоциациями муниципальных образований, оказание содействия развитию межмуниципального сотрудничества;</w:t>
      </w:r>
    </w:p>
    <w:p w14:paraId="16CDEBEB" w14:textId="77777777" w:rsidR="00EF3198" w:rsidRDefault="00000000">
      <w:pPr>
        <w:pStyle w:val="20"/>
        <w:shd w:val="clear" w:color="auto" w:fill="auto"/>
        <w:tabs>
          <w:tab w:val="left" w:pos="1434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оказание содействия избирательным комиссиям в реализации их полномочий, организация подготовки и проведения референдумов и выборов </w:t>
      </w:r>
      <w:r>
        <w:rPr>
          <w:sz w:val="28"/>
          <w:szCs w:val="28"/>
        </w:rPr>
        <w:lastRenderedPageBreak/>
        <w:t>на территории Вилючинского городского округа.</w:t>
      </w:r>
    </w:p>
    <w:p w14:paraId="74E04400" w14:textId="77777777" w:rsidR="00EF3198" w:rsidRDefault="00000000">
      <w:pPr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2.4.2 в сфере информационной политики:</w:t>
      </w:r>
    </w:p>
    <w:p w14:paraId="5A9DA597" w14:textId="77777777" w:rsidR="00EF3198" w:rsidRDefault="00000000">
      <w:pPr>
        <w:pStyle w:val="20"/>
        <w:shd w:val="clear" w:color="auto" w:fill="auto"/>
        <w:tabs>
          <w:tab w:val="left" w:pos="1573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разработка и реализация муниципальной информационной политики, формирование на ее основе позитивного общественного мнения о деятельности главы Вилючинского городского округа (далее - глава городского округа), администрации Вилючинского городского округа (далее - администрация городского округа);</w:t>
      </w:r>
    </w:p>
    <w:p w14:paraId="6CE679C7" w14:textId="77777777" w:rsidR="00EF3198" w:rsidRDefault="00000000">
      <w:pPr>
        <w:pStyle w:val="20"/>
        <w:shd w:val="clear" w:color="auto" w:fill="auto"/>
        <w:tabs>
          <w:tab w:val="left" w:pos="1407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контроль за обеспечением населения Вилючинского городского округа оперативной всесторонней информацией о деятельности главы городского округа, заместителей главы администрации городского округа, руководителей отраслевых (функциональных) органов администрации городского округа, о событиях в общественно-политической и социально- экономической сферах;</w:t>
      </w:r>
    </w:p>
    <w:p w14:paraId="60DAC505" w14:textId="77777777" w:rsidR="00EF3198" w:rsidRDefault="00000000">
      <w:pPr>
        <w:pStyle w:val="20"/>
        <w:shd w:val="clear" w:color="auto" w:fill="auto"/>
        <w:tabs>
          <w:tab w:val="left" w:pos="1573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контроль за осуществлением мероприятий, связанных с обеспечением доступа к информации о деятельности администрации городского округа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 в части размещения информации на официальном сайте органов местного самоуправления Вилючинского городского округа в телекоммуникационной сети «Интернет».</w:t>
      </w:r>
    </w:p>
    <w:p w14:paraId="43C5493A" w14:textId="77777777" w:rsidR="00EF3198" w:rsidRDefault="00EF3198">
      <w:pPr>
        <w:pStyle w:val="20"/>
        <w:shd w:val="clear" w:color="auto" w:fill="auto"/>
        <w:tabs>
          <w:tab w:val="left" w:pos="1316"/>
        </w:tabs>
        <w:spacing w:line="240" w:lineRule="auto"/>
        <w:ind w:firstLine="851"/>
        <w:jc w:val="both"/>
        <w:rPr>
          <w:sz w:val="28"/>
          <w:szCs w:val="28"/>
        </w:rPr>
      </w:pPr>
    </w:p>
    <w:p w14:paraId="02970BF1" w14:textId="77777777" w:rsidR="00EF3198" w:rsidRDefault="00000000">
      <w:pPr>
        <w:pStyle w:val="20"/>
        <w:shd w:val="clear" w:color="auto" w:fill="auto"/>
        <w:tabs>
          <w:tab w:val="left" w:pos="9432"/>
        </w:tabs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ФУНКЦИИ ОТДЕЛА </w:t>
      </w:r>
    </w:p>
    <w:p w14:paraId="77B1D62B" w14:textId="77777777" w:rsidR="00EF3198" w:rsidRDefault="00EF3198">
      <w:pPr>
        <w:pStyle w:val="20"/>
        <w:shd w:val="clear" w:color="auto" w:fill="auto"/>
        <w:tabs>
          <w:tab w:val="left" w:pos="9432"/>
        </w:tabs>
        <w:spacing w:line="240" w:lineRule="auto"/>
        <w:jc w:val="both"/>
        <w:rPr>
          <w:b/>
          <w:bCs/>
          <w:sz w:val="28"/>
          <w:szCs w:val="28"/>
        </w:rPr>
      </w:pPr>
    </w:p>
    <w:p w14:paraId="7C72239C" w14:textId="77777777" w:rsidR="00EF3198" w:rsidRDefault="00000000">
      <w:pPr>
        <w:pStyle w:val="20"/>
        <w:shd w:val="clear" w:color="auto" w:fill="auto"/>
        <w:tabs>
          <w:tab w:val="left" w:pos="9432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задач, указанных в пункте 2.4 раздела 2 настоящего Положения, Отдел выполняет следующие функции:</w:t>
      </w:r>
    </w:p>
    <w:p w14:paraId="41CD0F7C" w14:textId="77777777" w:rsidR="00EF3198" w:rsidRDefault="00000000">
      <w:pPr>
        <w:pStyle w:val="20"/>
        <w:shd w:val="clear" w:color="auto" w:fill="auto"/>
        <w:tabs>
          <w:tab w:val="left" w:pos="1497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3.1. Определение основных направлений и организация деятельности в сфере информационного обеспечения официальных мероприятий, совещаний с участием главы городского округа, заместителей главы администрации городского округа, руководителей отраслевых (функциональных) органов администрации городского округа;</w:t>
      </w:r>
    </w:p>
    <w:p w14:paraId="72D7CC9A" w14:textId="77777777" w:rsidR="00EF3198" w:rsidRDefault="00000000">
      <w:pPr>
        <w:pStyle w:val="20"/>
        <w:shd w:val="clear" w:color="auto" w:fill="auto"/>
        <w:tabs>
          <w:tab w:val="left" w:pos="1519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 Обеспечение выступлений главы городского округа, заместителей главы администрации городского округа, руководителей отраслевых (функциональных) органов администрации городского округа, подготовка совместно с сотрудниками профильных отраслевых (функциональных) органов администрации городского округа текстов выступлений, а также справок и аналитических материалов;</w:t>
      </w:r>
    </w:p>
    <w:p w14:paraId="5BD137DD" w14:textId="14279642" w:rsidR="00EF3198" w:rsidRDefault="00000000">
      <w:pPr>
        <w:pStyle w:val="pboth"/>
        <w:spacing w:beforeAutospacing="0" w:afterAutospacing="0"/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3.3. Обеспечение организационно-методического, информационного сопровождения деятельности главы </w:t>
      </w:r>
      <w:r w:rsidR="00545157">
        <w:rPr>
          <w:color w:val="000000"/>
          <w:sz w:val="28"/>
          <w:szCs w:val="28"/>
          <w:lang w:bidi="ru-RU"/>
        </w:rPr>
        <w:t xml:space="preserve">Вилючинского </w:t>
      </w:r>
      <w:r>
        <w:rPr>
          <w:color w:val="000000"/>
          <w:sz w:val="28"/>
          <w:szCs w:val="28"/>
          <w:lang w:bidi="ru-RU"/>
        </w:rPr>
        <w:t xml:space="preserve">городского округа, отраслевых (функциональных) органов администрации </w:t>
      </w:r>
      <w:r w:rsidR="00545157">
        <w:rPr>
          <w:color w:val="000000"/>
          <w:sz w:val="28"/>
          <w:szCs w:val="28"/>
          <w:lang w:bidi="ru-RU"/>
        </w:rPr>
        <w:t xml:space="preserve">Вилючинского </w:t>
      </w:r>
      <w:r>
        <w:rPr>
          <w:color w:val="000000"/>
          <w:sz w:val="28"/>
          <w:szCs w:val="28"/>
          <w:lang w:bidi="ru-RU"/>
        </w:rPr>
        <w:t>городского округа по вопросам реализации единой информационной политики Вилючинского городского округа;</w:t>
      </w:r>
    </w:p>
    <w:p w14:paraId="0459064F" w14:textId="47E26C0C" w:rsidR="00EF3198" w:rsidRDefault="00000000">
      <w:pPr>
        <w:pStyle w:val="ae"/>
        <w:spacing w:line="300" w:lineRule="atLeast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3.4. Осуществление информационного обеспечения деятельности главы </w:t>
      </w:r>
      <w:r w:rsidR="00545157" w:rsidRPr="00545157">
        <w:rPr>
          <w:rFonts w:ascii="Times New Roman" w:hAnsi="Times New Roman" w:cs="Times New Roman"/>
          <w:sz w:val="28"/>
          <w:szCs w:val="28"/>
        </w:rPr>
        <w:t>Вилючинского</w:t>
      </w:r>
      <w:r w:rsidR="00545157" w:rsidRPr="00545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округа, администрации </w:t>
      </w:r>
      <w:r w:rsidR="00545157" w:rsidRPr="00545157">
        <w:rPr>
          <w:rFonts w:ascii="Times New Roman" w:hAnsi="Times New Roman" w:cs="Times New Roman"/>
          <w:sz w:val="28"/>
          <w:szCs w:val="28"/>
        </w:rPr>
        <w:t>Вилючинского</w:t>
      </w:r>
      <w:r w:rsidR="00545157" w:rsidRPr="00545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 и отраслевых (функциональных) органов администрации</w:t>
      </w:r>
      <w:r w:rsidR="00545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5157" w:rsidRPr="00545157">
        <w:rPr>
          <w:rFonts w:ascii="Times New Roman" w:hAnsi="Times New Roman" w:cs="Times New Roman"/>
          <w:sz w:val="28"/>
          <w:szCs w:val="28"/>
        </w:rPr>
        <w:t>Вилючинского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со средствами массовой информации;</w:t>
      </w:r>
    </w:p>
    <w:p w14:paraId="6653C330" w14:textId="77777777" w:rsidR="00EF3198" w:rsidRDefault="00000000">
      <w:pPr>
        <w:pStyle w:val="pboth"/>
        <w:spacing w:beforeAutospacing="0" w:afterAutospacing="0"/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>3.5. Осуществление руководства и координации деятельности отраслевых (функциональных) органов администрации городского округа по информационному сопровождению их деятельности;</w:t>
      </w:r>
    </w:p>
    <w:p w14:paraId="3673F502" w14:textId="77777777" w:rsidR="00EF3198" w:rsidRDefault="00000000">
      <w:pPr>
        <w:pStyle w:val="20"/>
        <w:shd w:val="clear" w:color="auto" w:fill="auto"/>
        <w:tabs>
          <w:tab w:val="left" w:pos="1497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3.6. Формирование и подготовка тематических публикаций в средствах массовой информации и пресс-релизов о деятельности главы городского округа, администрации городского округа и отраслевых (функциональных) органов администрации городского округа материалов в социальных сетях и на официальном сайте органов местного самоуправления Вилючинского городского округа;</w:t>
      </w:r>
    </w:p>
    <w:p w14:paraId="198B2F23" w14:textId="77777777" w:rsidR="00EF3198" w:rsidRDefault="00000000">
      <w:pPr>
        <w:pStyle w:val="pboth"/>
        <w:spacing w:beforeAutospacing="0" w:afterAutospacing="0"/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3.7. Формирование на основе предложений отраслевых (функциональных) органов администрации городского округа календарных планов по участию руководителей отраслевых (функциональных) органов администрации городского округа, представителей администрации городского округа в публичных мероприятиях, освещаемых в средствах массовой информации;</w:t>
      </w:r>
      <w:bookmarkStart w:id="2" w:name="100020_Копия_1"/>
      <w:bookmarkEnd w:id="2"/>
    </w:p>
    <w:p w14:paraId="0B9C0A4A" w14:textId="77777777" w:rsidR="00EF3198" w:rsidRDefault="00000000">
      <w:pPr>
        <w:pStyle w:val="pboth"/>
        <w:spacing w:beforeAutospacing="0" w:afterAutospacing="0"/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3.8. Изучение и анализ состояния информационного пространства Вилючинского городского округа по актуальным проблемам, организация мониторинга средств массовой информации, информационных ресурсов;</w:t>
      </w:r>
    </w:p>
    <w:p w14:paraId="7C4371AD" w14:textId="77777777" w:rsidR="00EF3198" w:rsidRDefault="00000000">
      <w:pPr>
        <w:pStyle w:val="20"/>
        <w:shd w:val="clear" w:color="auto" w:fill="auto"/>
        <w:tabs>
          <w:tab w:val="left" w:pos="1768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3.9. Обеспечение взаимодействия и организации работы с руководителями отраслевых (функциональных) органов администрации городского округа с обращениями граждан, поступающими в систему мониторинга «Инцидент Менеджмент» на «Платформу обратной связи (ПОС), и в ИАС «Камчатка в порядке»;</w:t>
      </w:r>
    </w:p>
    <w:p w14:paraId="426CEDE9" w14:textId="77777777" w:rsidR="00EF3198" w:rsidRDefault="00000000">
      <w:pPr>
        <w:pStyle w:val="20"/>
        <w:shd w:val="clear" w:color="auto" w:fill="auto"/>
        <w:tabs>
          <w:tab w:val="left" w:pos="1914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3.10. Обеспечение необходимой информационной поддержки общественных, общественно-политических объединений, профессиональных и творческих союзов, религиозных конфессий при проведении ими мероприятий совместно с главой городского округа, заместителями главы администрации, городского округа, руководителями отраслевых (функциональных) органов администрации городского округа;</w:t>
      </w:r>
    </w:p>
    <w:p w14:paraId="67EFEB6B" w14:textId="77777777" w:rsidR="00EF3198" w:rsidRDefault="00000000">
      <w:pPr>
        <w:pStyle w:val="20"/>
        <w:shd w:val="clear" w:color="auto" w:fill="auto"/>
        <w:tabs>
          <w:tab w:val="left" w:pos="1626"/>
        </w:tabs>
        <w:spacing w:line="240" w:lineRule="auto"/>
        <w:ind w:right="18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3.11. Организация информационного мониторинга и сопровождение хода избирательных кампаний, Всероссийской переписи и других мероприятий, в том числе при участии общественных организаций, направленных на развитие гражданской активности населения;</w:t>
      </w:r>
    </w:p>
    <w:p w14:paraId="7A2757A9" w14:textId="77777777" w:rsidR="00EF3198" w:rsidRDefault="00000000">
      <w:pPr>
        <w:pStyle w:val="20"/>
        <w:shd w:val="clear" w:color="auto" w:fill="auto"/>
        <w:tabs>
          <w:tab w:val="left" w:pos="1626"/>
        </w:tabs>
        <w:spacing w:line="240" w:lineRule="auto"/>
        <w:ind w:right="18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3.12. Организация работы по разработке и продвижению имиджа главы городского округа, Вилючинского городского округа:</w:t>
      </w:r>
    </w:p>
    <w:p w14:paraId="525AEEE5" w14:textId="77777777" w:rsidR="00EF3198" w:rsidRDefault="00000000">
      <w:pPr>
        <w:pStyle w:val="20"/>
        <w:shd w:val="clear" w:color="auto" w:fill="auto"/>
        <w:tabs>
          <w:tab w:val="left" w:pos="1626"/>
        </w:tabs>
        <w:spacing w:line="240" w:lineRule="auto"/>
        <w:ind w:right="18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3.13. Контроль за размещением и актуализацией информации о деятельности отраслевых (функциональных) органов администрации Вилючинского городского округа в соответствующих разделах официального сайта органов местного самоуправления Вилючинского городского округа в информационно-телекоммуникационной сети «Интернет»;</w:t>
      </w:r>
    </w:p>
    <w:p w14:paraId="058BB4D1" w14:textId="4BE680AE" w:rsidR="00EF3198" w:rsidRDefault="00000000">
      <w:pPr>
        <w:pStyle w:val="20"/>
        <w:shd w:val="clear" w:color="auto" w:fill="auto"/>
        <w:tabs>
          <w:tab w:val="left" w:pos="1626"/>
        </w:tabs>
        <w:spacing w:line="240" w:lineRule="auto"/>
        <w:ind w:right="18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3.14. Организация и координация вза</w:t>
      </w:r>
      <w:bookmarkStart w:id="3" w:name="_GoBack_Копия_2"/>
      <w:bookmarkEnd w:id="3"/>
      <w:r>
        <w:rPr>
          <w:sz w:val="28"/>
          <w:szCs w:val="28"/>
        </w:rPr>
        <w:t xml:space="preserve">имодействия заместителей главы администрации Вилючинского городского округа, руководителей отраслевых (функциональных) органов администрации Вилючинского городского округа со средствами массовой информации в целях согласования публичных выступлений и высказываний о деятельности отраслевых (функциональных) </w:t>
      </w:r>
      <w:r>
        <w:rPr>
          <w:sz w:val="28"/>
          <w:szCs w:val="28"/>
        </w:rPr>
        <w:lastRenderedPageBreak/>
        <w:t xml:space="preserve">органов администрации Вилючинского городского округа для формирования имиджа Вилючинского </w:t>
      </w:r>
      <w:r w:rsidR="00545157">
        <w:rPr>
          <w:sz w:val="28"/>
          <w:szCs w:val="28"/>
        </w:rPr>
        <w:t>г</w:t>
      </w:r>
      <w:r>
        <w:rPr>
          <w:sz w:val="28"/>
          <w:szCs w:val="28"/>
        </w:rPr>
        <w:t xml:space="preserve">ородского округа и поддержания авторитета органов местного самоуправления Вилючинского городского округа; </w:t>
      </w:r>
    </w:p>
    <w:p w14:paraId="5BA45F6F" w14:textId="77777777" w:rsidR="00EF3198" w:rsidRDefault="00000000">
      <w:pPr>
        <w:pStyle w:val="20"/>
        <w:shd w:val="clear" w:color="auto" w:fill="auto"/>
        <w:tabs>
          <w:tab w:val="left" w:pos="1626"/>
        </w:tabs>
        <w:spacing w:line="240" w:lineRule="auto"/>
        <w:ind w:right="18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3.15. Организация и координация взаимодействия администрации городского округа и ее отраслевых (функциональных) органов администрации городского округа с общественностью, территориальным общественным самоуправлением, региональными отделениями политических партий, религиозными, объединениями и организациями с целью объединения всех общественно-политических сил для поддержания стабильной общественно-политической, обстановки и формирования демократического, социально ориентированного гражданского общества на территории городского округа;</w:t>
      </w:r>
    </w:p>
    <w:p w14:paraId="4BEE174A" w14:textId="77777777" w:rsidR="00EF3198" w:rsidRDefault="00000000">
      <w:pPr>
        <w:pStyle w:val="20"/>
        <w:shd w:val="clear" w:color="auto" w:fill="auto"/>
        <w:tabs>
          <w:tab w:val="left" w:pos="1659"/>
        </w:tabs>
        <w:spacing w:line="240" w:lineRule="auto"/>
        <w:ind w:right="18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3.16. Разработка и осуществление мер, направленных на укрепление межнационального и межконфессионального согласия народов Российской Федерации, проживающих на территории Вилючинского городского округа, реализацию прав коренных малочисленных народов и других национальных меньшинств;</w:t>
      </w:r>
    </w:p>
    <w:p w14:paraId="0800564A" w14:textId="77777777" w:rsidR="00EF3198" w:rsidRDefault="00000000">
      <w:pPr>
        <w:pStyle w:val="20"/>
        <w:shd w:val="clear" w:color="auto" w:fill="auto"/>
        <w:tabs>
          <w:tab w:val="left" w:pos="1659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3.17. Разработка и реализация муниципальной программы «Реализация государственной национальной политики и укрепление гражданского единства, в Вилючинском городском округе в части отдельных мероприятий в сфере реализации государственной национальной политики, поддержки общин коренных малочисленных народов Севера, Сибири и Дальнего Востока, и социально ориентированных некоммерческих организаций, действующих на территории Вилючинского городского округа, действующих на территории Вилючинского городского округа; </w:t>
      </w:r>
    </w:p>
    <w:p w14:paraId="0FFB17A6" w14:textId="77777777" w:rsidR="00EF3198" w:rsidRDefault="00000000">
      <w:pPr>
        <w:pStyle w:val="20"/>
        <w:shd w:val="clear" w:color="auto" w:fill="auto"/>
        <w:tabs>
          <w:tab w:val="left" w:pos="1663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3.18. Подготовка информации о социально-политических процессах, происходящих в городском сообществе на территории Вилючинского городского округа, необходимой для принятия главой городского округа эффективных управленческих решений;</w:t>
      </w:r>
    </w:p>
    <w:p w14:paraId="2EC6E8B6" w14:textId="77777777" w:rsidR="00EF3198" w:rsidRDefault="00000000">
      <w:pPr>
        <w:pStyle w:val="20"/>
        <w:shd w:val="clear" w:color="auto" w:fill="auto"/>
        <w:tabs>
          <w:tab w:val="left" w:pos="1878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3.19. Осуществление работы в автоматизированной Системе мониторинга в сфере межнациональных и межконфессиональных отношений и раннего предупреждения конфликтных ситуаций ФАДН России в информационно-телекоммуникационной сети «Интернет»;</w:t>
      </w:r>
    </w:p>
    <w:p w14:paraId="1FDA6ACE" w14:textId="77777777" w:rsidR="00EF3198" w:rsidRDefault="00000000">
      <w:pPr>
        <w:pStyle w:val="20"/>
        <w:shd w:val="clear" w:color="auto" w:fill="auto"/>
        <w:tabs>
          <w:tab w:val="left" w:pos="1652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3.20. Организация работы и обеспечение деятельности общественного совета при главе городского округа;</w:t>
      </w:r>
    </w:p>
    <w:p w14:paraId="19402EC4" w14:textId="77777777" w:rsidR="00EF3198" w:rsidRDefault="00000000">
      <w:pPr>
        <w:pStyle w:val="20"/>
        <w:shd w:val="clear" w:color="auto" w:fill="auto"/>
        <w:tabs>
          <w:tab w:val="left" w:pos="1878"/>
        </w:tabs>
        <w:spacing w:line="240" w:lineRule="auto"/>
        <w:ind w:right="18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3.21. Проведение организационных, методических и информационных мероприятий при подготовке и проведении референдумов, проведении выборов Президента Российской Федерации, в федеральные и краевые органы государственной власти, в органы местного самоуправления Вилючинского городского округа;</w:t>
      </w:r>
    </w:p>
    <w:p w14:paraId="4E4EC515" w14:textId="77777777" w:rsidR="00EF3198" w:rsidRDefault="00000000">
      <w:pPr>
        <w:pStyle w:val="20"/>
        <w:shd w:val="clear" w:color="auto" w:fill="auto"/>
        <w:tabs>
          <w:tab w:val="left" w:pos="1878"/>
        </w:tabs>
        <w:spacing w:line="240" w:lineRule="auto"/>
        <w:ind w:right="180" w:firstLine="851"/>
        <w:jc w:val="both"/>
      </w:pPr>
      <w:r>
        <w:rPr>
          <w:sz w:val="28"/>
          <w:szCs w:val="28"/>
        </w:rPr>
        <w:t xml:space="preserve">3.22. Осуществление взаимодействия с органами государственной власти в Камчатском крае, подразделениями по внутренней политике и связям с общественностью организаций и предприятий городского округа по вопросам, </w:t>
      </w:r>
      <w:r>
        <w:rPr>
          <w:rStyle w:val="214pt"/>
        </w:rPr>
        <w:t xml:space="preserve">относящимся </w:t>
      </w:r>
      <w:r>
        <w:rPr>
          <w:sz w:val="28"/>
          <w:szCs w:val="28"/>
        </w:rPr>
        <w:t>к компетенции Отдела, а также в случае поступления в администрацию городского округа уведомления о проведении публичных мероприятий;</w:t>
      </w:r>
    </w:p>
    <w:p w14:paraId="3EEB9317" w14:textId="77777777" w:rsidR="00EF3198" w:rsidRDefault="00000000">
      <w:pPr>
        <w:pStyle w:val="20"/>
        <w:shd w:val="clear" w:color="auto" w:fill="auto"/>
        <w:tabs>
          <w:tab w:val="left" w:pos="1874"/>
        </w:tabs>
        <w:spacing w:line="240" w:lineRule="auto"/>
        <w:ind w:right="22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3.24. Обеспечение взаимодействия с различными союзами и ассоциациями муниципальных образований, оказание содействия развитию межмуниципального сотрудничества;</w:t>
      </w:r>
    </w:p>
    <w:p w14:paraId="6E76B8BD" w14:textId="77777777" w:rsidR="00EF3198" w:rsidRDefault="00000000">
      <w:pPr>
        <w:pStyle w:val="20"/>
        <w:shd w:val="clear" w:color="auto" w:fill="auto"/>
        <w:tabs>
          <w:tab w:val="left" w:pos="1656"/>
        </w:tabs>
        <w:spacing w:line="240" w:lineRule="auto"/>
        <w:ind w:right="22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3.25. Обеспечение реализации на территории Вилючинского городского округа Стратегии государственной политики Российской Федерации в отношении российского казачества;</w:t>
      </w:r>
    </w:p>
    <w:p w14:paraId="5B9A0D44" w14:textId="77777777" w:rsidR="00EF3198" w:rsidRDefault="00000000">
      <w:pPr>
        <w:pStyle w:val="20"/>
        <w:shd w:val="clear" w:color="auto" w:fill="auto"/>
        <w:tabs>
          <w:tab w:val="left" w:pos="1874"/>
        </w:tabs>
        <w:spacing w:line="240" w:lineRule="auto"/>
        <w:ind w:firstLine="851"/>
        <w:jc w:val="both"/>
      </w:pPr>
      <w:r>
        <w:rPr>
          <w:sz w:val="28"/>
          <w:szCs w:val="28"/>
        </w:rPr>
        <w:t>3.26. Проведение мониторинга федерального и регионального законодательства в сфере взаимодействия с российским казачеством в целях выработки предложений главе городского округа по совершенствованию, организации работы в указанной сфере;</w:t>
      </w:r>
    </w:p>
    <w:p w14:paraId="3FFBC50B" w14:textId="77777777" w:rsidR="00EF3198" w:rsidRDefault="00000000">
      <w:pPr>
        <w:pStyle w:val="20"/>
        <w:shd w:val="clear" w:color="auto" w:fill="auto"/>
        <w:tabs>
          <w:tab w:val="left" w:pos="1874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3.27. Организация профилактики терроризма и экстремизма, а также минимизации и ликвидации последствий проявлений терроризма и экстремизма на территории городского округа;</w:t>
      </w:r>
    </w:p>
    <w:p w14:paraId="38C2FA95" w14:textId="77777777" w:rsidR="00EF3198" w:rsidRDefault="00000000">
      <w:pPr>
        <w:pStyle w:val="20"/>
        <w:shd w:val="clear" w:color="auto" w:fill="auto"/>
        <w:tabs>
          <w:tab w:val="left" w:pos="1874"/>
        </w:tabs>
        <w:spacing w:line="240" w:lineRule="auto"/>
        <w:ind w:firstLine="851"/>
        <w:jc w:val="both"/>
      </w:pPr>
      <w:r>
        <w:rPr>
          <w:sz w:val="28"/>
          <w:szCs w:val="28"/>
        </w:rPr>
        <w:t>3.28. Участие в подготовке и организации мероприятий, связанных с государственными праздниками, памятными датами и торжественными событиями;</w:t>
      </w:r>
    </w:p>
    <w:p w14:paraId="2B13F9D3" w14:textId="1B5B739E" w:rsidR="00EF3198" w:rsidRDefault="00000000">
      <w:pPr>
        <w:pStyle w:val="20"/>
        <w:shd w:val="clear" w:color="auto" w:fill="auto"/>
        <w:tabs>
          <w:tab w:val="left" w:pos="1874"/>
        </w:tabs>
        <w:spacing w:line="240" w:lineRule="auto"/>
        <w:ind w:firstLine="851"/>
        <w:jc w:val="both"/>
      </w:pPr>
      <w:r>
        <w:rPr>
          <w:sz w:val="28"/>
          <w:szCs w:val="28"/>
        </w:rPr>
        <w:t xml:space="preserve">3.29. Организация подготовки и предоставления </w:t>
      </w:r>
      <w:r>
        <w:rPr>
          <w:spacing w:val="-1"/>
          <w:sz w:val="28"/>
          <w:szCs w:val="28"/>
        </w:rPr>
        <w:t>отчета о деятельности главы</w:t>
      </w:r>
      <w:r w:rsidR="00545157" w:rsidRPr="00545157">
        <w:rPr>
          <w:sz w:val="28"/>
          <w:szCs w:val="28"/>
        </w:rPr>
        <w:t xml:space="preserve"> Вилючинского</w:t>
      </w:r>
      <w:r>
        <w:rPr>
          <w:spacing w:val="-1"/>
          <w:sz w:val="28"/>
          <w:szCs w:val="28"/>
        </w:rPr>
        <w:t xml:space="preserve"> городского округа и деятельности администрации </w:t>
      </w:r>
      <w:r w:rsidR="00545157" w:rsidRPr="00545157">
        <w:rPr>
          <w:sz w:val="28"/>
          <w:szCs w:val="28"/>
        </w:rPr>
        <w:t xml:space="preserve">Вилючинского </w:t>
      </w:r>
      <w:r>
        <w:rPr>
          <w:spacing w:val="-1"/>
          <w:sz w:val="28"/>
          <w:szCs w:val="28"/>
        </w:rPr>
        <w:t>городского округа за соответствующий финансовый год.</w:t>
      </w:r>
    </w:p>
    <w:p w14:paraId="3863E95F" w14:textId="77777777" w:rsidR="00EF3198" w:rsidRDefault="00000000">
      <w:pPr>
        <w:pStyle w:val="20"/>
        <w:shd w:val="clear" w:color="auto" w:fill="auto"/>
        <w:tabs>
          <w:tab w:val="left" w:pos="1874"/>
        </w:tabs>
        <w:spacing w:line="240" w:lineRule="auto"/>
        <w:ind w:firstLine="851"/>
        <w:jc w:val="both"/>
      </w:pPr>
      <w:r>
        <w:rPr>
          <w:sz w:val="28"/>
          <w:szCs w:val="28"/>
        </w:rPr>
        <w:t>3.30. Организация по</w:t>
      </w:r>
      <w:r>
        <w:rPr>
          <w:spacing w:val="-1"/>
          <w:sz w:val="28"/>
          <w:szCs w:val="28"/>
        </w:rPr>
        <w:t xml:space="preserve">дготовки и предоставления ответов на </w:t>
      </w:r>
      <w:r>
        <w:rPr>
          <w:sz w:val="28"/>
          <w:szCs w:val="28"/>
        </w:rPr>
        <w:t>Единый перечень вопросов, касающихся результатов деятельности главы городского округа и администрации городского округа за соответствующий год.</w:t>
      </w:r>
    </w:p>
    <w:p w14:paraId="6BFCB38E" w14:textId="77777777" w:rsidR="00EF3198" w:rsidRDefault="00000000">
      <w:pPr>
        <w:pStyle w:val="20"/>
        <w:shd w:val="clear" w:color="auto" w:fill="auto"/>
        <w:tabs>
          <w:tab w:val="left" w:pos="1874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3.31. Организация работы по вопросам награждения организаций и граждан Вилючинского городского округа грамотами, благодарственными письмами главы городского округа.</w:t>
      </w:r>
    </w:p>
    <w:p w14:paraId="58814AD1" w14:textId="77777777" w:rsidR="00EF3198" w:rsidRDefault="00000000">
      <w:pPr>
        <w:pStyle w:val="20"/>
        <w:shd w:val="clear" w:color="auto" w:fill="auto"/>
        <w:tabs>
          <w:tab w:val="left" w:pos="1874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3.32. Участие в осуществлении мер по противодействию коррупции в Отделе в соответствии с законодательством Российской Федерации и муниципальными правовыми актами.</w:t>
      </w:r>
    </w:p>
    <w:p w14:paraId="7320140E" w14:textId="77777777" w:rsidR="00EF3198" w:rsidRDefault="00000000">
      <w:pPr>
        <w:pStyle w:val="20"/>
        <w:shd w:val="clear" w:color="auto" w:fill="auto"/>
        <w:tabs>
          <w:tab w:val="left" w:pos="1659"/>
        </w:tabs>
        <w:spacing w:line="240" w:lineRule="auto"/>
        <w:ind w:right="16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3.33. Обеспечение архивного хранения документов Отдела (в соответствии с положениями Федерального закона от 22.10.2004 № 125-ФЗ «Об архивном деле в Российской Федерации») и передача в установленном порядке архивных документов на постоянное хранение.</w:t>
      </w:r>
    </w:p>
    <w:p w14:paraId="30AE5F03" w14:textId="77777777" w:rsidR="00EF3198" w:rsidRDefault="00000000">
      <w:pPr>
        <w:pStyle w:val="20"/>
        <w:shd w:val="clear" w:color="auto" w:fill="auto"/>
        <w:tabs>
          <w:tab w:val="left" w:pos="1659"/>
        </w:tabs>
        <w:spacing w:line="240" w:lineRule="auto"/>
        <w:ind w:right="16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3.34. Организация, подготовка и проведение заседаний комиссий по вопросам, находящихся в компетенции Отдела, своевременное оформление протоколов и итоговых документов.</w:t>
      </w:r>
    </w:p>
    <w:p w14:paraId="2C7FCEBB" w14:textId="77777777" w:rsidR="00EF3198" w:rsidRDefault="00000000">
      <w:pPr>
        <w:pStyle w:val="20"/>
        <w:shd w:val="clear" w:color="auto" w:fill="auto"/>
        <w:tabs>
          <w:tab w:val="left" w:pos="1659"/>
        </w:tabs>
        <w:spacing w:line="240" w:lineRule="auto"/>
        <w:ind w:right="16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3.35. Рассмотрение в пределах установленной компетенции обращений граждан, принятие по результатам их рассмотрения необходимых мер, проведение приема граждан по вопросам, относящимся к компетенции Отдела.</w:t>
      </w:r>
    </w:p>
    <w:p w14:paraId="3E2AB134" w14:textId="77777777" w:rsidR="00EF3198" w:rsidRDefault="00000000">
      <w:pPr>
        <w:pStyle w:val="20"/>
        <w:shd w:val="clear" w:color="auto" w:fill="auto"/>
        <w:tabs>
          <w:tab w:val="left" w:pos="1659"/>
        </w:tabs>
        <w:spacing w:line="240" w:lineRule="auto"/>
        <w:ind w:right="16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3.36. Разработка проектов муниципальных правовых актов, принимаемых администрацией городского округа и Думой Вилючинского городского округа.</w:t>
      </w:r>
    </w:p>
    <w:p w14:paraId="06DCE67F" w14:textId="77777777" w:rsidR="00EF3198" w:rsidRDefault="00000000">
      <w:pPr>
        <w:pStyle w:val="20"/>
        <w:shd w:val="clear" w:color="auto" w:fill="auto"/>
        <w:tabs>
          <w:tab w:val="left" w:pos="1659"/>
        </w:tabs>
        <w:spacing w:line="240" w:lineRule="auto"/>
        <w:ind w:right="16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3.37. Осуществлять бюджетные полномочия, установленные бюджетным законодательством и принимаемыми в соответствии с ним муниципальными правовыми актами Вилючинского городского округа, </w:t>
      </w:r>
      <w:r>
        <w:rPr>
          <w:sz w:val="28"/>
          <w:szCs w:val="28"/>
        </w:rPr>
        <w:lastRenderedPageBreak/>
        <w:t>регулирующими бюджетные правоотношения.</w:t>
      </w:r>
    </w:p>
    <w:p w14:paraId="63833801" w14:textId="77777777" w:rsidR="00EF3198" w:rsidRDefault="00000000">
      <w:pPr>
        <w:pStyle w:val="20"/>
        <w:shd w:val="clear" w:color="auto" w:fill="auto"/>
        <w:tabs>
          <w:tab w:val="left" w:pos="1659"/>
        </w:tabs>
        <w:spacing w:line="240" w:lineRule="auto"/>
        <w:ind w:right="16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3.38. Выполнять иные функции, отнесенные к компетенции Отдела действующим законодательством и муниципальными правовыми актами Вилючинского городского округа, а также предусмотренные федеральным законодательством, законами Камчатского края.</w:t>
      </w:r>
    </w:p>
    <w:p w14:paraId="3C085C19" w14:textId="77777777" w:rsidR="00EF3198" w:rsidRDefault="00000000">
      <w:pPr>
        <w:pStyle w:val="20"/>
        <w:numPr>
          <w:ilvl w:val="0"/>
          <w:numId w:val="1"/>
        </w:numPr>
        <w:shd w:val="clear" w:color="auto" w:fill="auto"/>
        <w:spacing w:before="340" w:after="340" w:line="240" w:lineRule="auto"/>
        <w:jc w:val="center"/>
        <w:rPr>
          <w:sz w:val="28"/>
          <w:szCs w:val="28"/>
        </w:rPr>
      </w:pPr>
      <w:bookmarkStart w:id="4" w:name="bookmark5"/>
      <w:r>
        <w:rPr>
          <w:b/>
          <w:bCs/>
          <w:sz w:val="28"/>
          <w:szCs w:val="28"/>
        </w:rPr>
        <w:t xml:space="preserve">ОБЕСПЕЧЕНИЕ ДЕЯТЕЛЬНОСТИ </w:t>
      </w:r>
      <w:bookmarkEnd w:id="4"/>
    </w:p>
    <w:p w14:paraId="27C20DD7" w14:textId="77777777" w:rsidR="00EF3198" w:rsidRDefault="00000000">
      <w:pPr>
        <w:pStyle w:val="20"/>
        <w:numPr>
          <w:ilvl w:val="1"/>
          <w:numId w:val="1"/>
        </w:numPr>
        <w:shd w:val="clear" w:color="auto" w:fill="auto"/>
        <w:tabs>
          <w:tab w:val="left" w:pos="1444"/>
        </w:tabs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 для осуществления своих функций имеет право в пределах своей компетенции или по поручению главы городского округа:</w:t>
      </w:r>
    </w:p>
    <w:p w14:paraId="5A99B404" w14:textId="77777777" w:rsidR="00EF3198" w:rsidRDefault="00000000">
      <w:pPr>
        <w:pStyle w:val="20"/>
        <w:shd w:val="clear" w:color="auto" w:fill="auto"/>
        <w:tabs>
          <w:tab w:val="left" w:pos="1666"/>
          <w:tab w:val="left" w:pos="9713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запрашивать и получать в установленном законом порядке от государственных органов исполнительной власти, органов местного самоуправления, учреждений и организаций (независимо от их организационно-правовой формы и ведомственной принадлежности) сведения, материалы и документы, необходимые для осуществления возложенных на Отдел задач и полномочий;</w:t>
      </w:r>
    </w:p>
    <w:p w14:paraId="559BDF29" w14:textId="1E6F2EFF" w:rsidR="00EF3198" w:rsidRDefault="00000000">
      <w:pPr>
        <w:pStyle w:val="20"/>
        <w:shd w:val="clear" w:color="auto" w:fill="auto"/>
        <w:tabs>
          <w:tab w:val="left" w:pos="1874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разрабатывать в пределах своей компетенции проекты муниципальных нормативных правовых актов Вилючинского городского округа, регулирующих вопросы, относящиеся к компетенции Отдела;</w:t>
      </w:r>
    </w:p>
    <w:p w14:paraId="57CCFC56" w14:textId="77777777" w:rsidR="00EF3198" w:rsidRDefault="00000000">
      <w:pPr>
        <w:pStyle w:val="20"/>
        <w:shd w:val="clear" w:color="auto" w:fill="auto"/>
        <w:tabs>
          <w:tab w:val="left" w:pos="1497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рассматривать в пределах своей компетенции обращения граждан и организаций и принимать по ним решения;</w:t>
      </w:r>
    </w:p>
    <w:p w14:paraId="6DF96447" w14:textId="77777777" w:rsidR="00EF3198" w:rsidRDefault="00000000">
      <w:pPr>
        <w:pStyle w:val="20"/>
        <w:shd w:val="clear" w:color="auto" w:fill="auto"/>
        <w:tabs>
          <w:tab w:val="left" w:pos="1497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подготавливать проекты писем с целью переписки с государственными органами и органами местного самоуправления по вопросам, относящимся к компетенции Отдела;</w:t>
      </w:r>
    </w:p>
    <w:p w14:paraId="1388ED5C" w14:textId="2A6AA1C3" w:rsidR="00EF3198" w:rsidRDefault="00000000">
      <w:pPr>
        <w:pStyle w:val="20"/>
        <w:shd w:val="clear" w:color="auto" w:fill="auto"/>
        <w:tabs>
          <w:tab w:val="left" w:pos="1497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пользоваться в установленном порядке банками данных администрации </w:t>
      </w:r>
      <w:r w:rsidR="00545157" w:rsidRPr="00545157">
        <w:rPr>
          <w:sz w:val="28"/>
          <w:szCs w:val="28"/>
        </w:rPr>
        <w:t xml:space="preserve">Вилючинского </w:t>
      </w:r>
      <w:r>
        <w:rPr>
          <w:sz w:val="28"/>
          <w:szCs w:val="28"/>
        </w:rPr>
        <w:t>городского округа;</w:t>
      </w:r>
    </w:p>
    <w:p w14:paraId="070695C0" w14:textId="77777777" w:rsidR="00EF3198" w:rsidRDefault="00000000">
      <w:pPr>
        <w:pStyle w:val="20"/>
        <w:shd w:val="clear" w:color="auto" w:fill="auto"/>
        <w:tabs>
          <w:tab w:val="left" w:pos="1497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использовать системы связи и </w:t>
      </w:r>
      <w:proofErr w:type="gramStart"/>
      <w:r>
        <w:rPr>
          <w:sz w:val="28"/>
          <w:szCs w:val="28"/>
        </w:rPr>
        <w:t>коммуникации  администрации</w:t>
      </w:r>
      <w:proofErr w:type="gramEnd"/>
      <w:r>
        <w:rPr>
          <w:sz w:val="28"/>
          <w:szCs w:val="28"/>
        </w:rPr>
        <w:t xml:space="preserve"> Вилючинского городского округа.</w:t>
      </w:r>
    </w:p>
    <w:p w14:paraId="22ABAA7D" w14:textId="77777777" w:rsidR="00EF3198" w:rsidRDefault="00000000">
      <w:pPr>
        <w:pStyle w:val="20"/>
        <w:shd w:val="clear" w:color="auto" w:fill="auto"/>
        <w:tabs>
          <w:tab w:val="left" w:pos="1497"/>
        </w:tabs>
        <w:spacing w:line="240" w:lineRule="auto"/>
        <w:ind w:firstLine="709"/>
        <w:jc w:val="both"/>
      </w:pPr>
      <w:r>
        <w:rPr>
          <w:sz w:val="28"/>
          <w:szCs w:val="28"/>
        </w:rPr>
        <w:t xml:space="preserve">4.2.  Структура и численность работников Отдела устанавливается в соответствии со </w:t>
      </w:r>
      <w:hyperlink r:id="rId6">
        <w:r w:rsidR="00EF3198">
          <w:rPr>
            <w:sz w:val="28"/>
            <w:szCs w:val="28"/>
          </w:rPr>
          <w:t>штатным расписанием</w:t>
        </w:r>
      </w:hyperlink>
      <w:r>
        <w:rPr>
          <w:sz w:val="28"/>
          <w:szCs w:val="28"/>
        </w:rPr>
        <w:t xml:space="preserve"> администрации городского округа.</w:t>
      </w:r>
    </w:p>
    <w:p w14:paraId="2EB838AE" w14:textId="57CC875C" w:rsidR="00EF3198" w:rsidRDefault="00000000">
      <w:pPr>
        <w:pStyle w:val="20"/>
        <w:shd w:val="clear" w:color="auto" w:fill="auto"/>
        <w:tabs>
          <w:tab w:val="left" w:pos="1497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Информационное, документационное, материально-техническое обеспечение Отдела осуществляется через аппарат администрации </w:t>
      </w:r>
      <w:r w:rsidR="00545157" w:rsidRPr="00545157">
        <w:rPr>
          <w:sz w:val="28"/>
          <w:szCs w:val="28"/>
        </w:rPr>
        <w:t xml:space="preserve">Вилючинского </w:t>
      </w:r>
      <w:r>
        <w:rPr>
          <w:sz w:val="28"/>
          <w:szCs w:val="28"/>
        </w:rPr>
        <w:t>городского округа.</w:t>
      </w:r>
    </w:p>
    <w:p w14:paraId="6C6338AF" w14:textId="77777777" w:rsidR="00EF3198" w:rsidRDefault="00EF3198">
      <w:pPr>
        <w:ind w:left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5828ABC" w14:textId="77777777" w:rsidR="00EF3198" w:rsidRDefault="0000000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5. ОРГАНИЗАЦИЯ ДЕЯТЕЛЬНОСТИ</w:t>
      </w:r>
    </w:p>
    <w:p w14:paraId="6C111D32" w14:textId="77777777" w:rsidR="00EF3198" w:rsidRDefault="00EF3198">
      <w:pPr>
        <w:jc w:val="both"/>
        <w:rPr>
          <w:rFonts w:ascii="Nimbus Roman" w:hAnsi="Nimbus Roman"/>
          <w:b/>
          <w:bCs/>
          <w:sz w:val="28"/>
          <w:szCs w:val="28"/>
        </w:rPr>
      </w:pPr>
    </w:p>
    <w:p w14:paraId="6799EB44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 Руководство деятельностью Отделом осуществляет начальник, который несет персональную ответственность за выполнение Отделом своих функций в соответствии с задачами и функциями Отдела и в рамках своих полномочий, установленных настоящим Положением.</w:t>
      </w:r>
    </w:p>
    <w:p w14:paraId="16E38352" w14:textId="47FBF6B6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5.2. Начальник Отдела назначается на должность и освобождается от должности</w:t>
      </w:r>
      <w:r w:rsidR="00545157">
        <w:rPr>
          <w:rFonts w:ascii="Times New Roman" w:eastAsia="Times New Roman" w:hAnsi="Times New Roman" w:cs="Times New Roman"/>
          <w:sz w:val="28"/>
          <w:szCs w:val="28"/>
        </w:rPr>
        <w:t xml:space="preserve"> главой </w:t>
      </w:r>
      <w:r w:rsidR="00545157" w:rsidRPr="00545157">
        <w:rPr>
          <w:rFonts w:ascii="Times New Roman" w:hAnsi="Times New Roman" w:cs="Times New Roman"/>
          <w:sz w:val="28"/>
          <w:szCs w:val="28"/>
        </w:rPr>
        <w:t>Вилючинского</w:t>
      </w:r>
      <w:r w:rsidR="00545157">
        <w:rPr>
          <w:rFonts w:ascii="Times New Roman" w:hAnsi="Times New Roman" w:cs="Times New Roman"/>
          <w:sz w:val="28"/>
          <w:szCs w:val="28"/>
        </w:rPr>
        <w:t xml:space="preserve"> городского округа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распоряжени</w:t>
      </w:r>
      <w:r w:rsidR="00545157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545157" w:rsidRPr="00545157">
        <w:rPr>
          <w:rFonts w:ascii="Times New Roman" w:hAnsi="Times New Roman" w:cs="Times New Roman"/>
          <w:sz w:val="28"/>
          <w:szCs w:val="28"/>
        </w:rPr>
        <w:t>Вилючинского</w:t>
      </w:r>
      <w:r w:rsidR="00545157" w:rsidRPr="00545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округа.</w:t>
      </w:r>
    </w:p>
    <w:p w14:paraId="31319EAE" w14:textId="77777777" w:rsidR="00EF3198" w:rsidRDefault="0000000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5.3. Начальник Отдела организует выполнение возложенных на Отдел задач, распределяет функциональные обязанности среди работников Отдела,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контролирует и требует выполнения ими своих функциональных обязанностей. </w:t>
      </w:r>
    </w:p>
    <w:p w14:paraId="57A15466" w14:textId="28347A36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5.4. Начальник Отдела должен иметь высшее профессиональное образование и соответствовать иным квалификационным требованиям, предъявляемым для замещения данной муниципальной должности муниципальной службы администрации </w:t>
      </w:r>
      <w:r w:rsidR="00545157" w:rsidRPr="00545157">
        <w:rPr>
          <w:rFonts w:ascii="Times New Roman" w:hAnsi="Times New Roman" w:cs="Times New Roman"/>
          <w:sz w:val="28"/>
          <w:szCs w:val="28"/>
        </w:rPr>
        <w:t>Вилючинского</w:t>
      </w:r>
      <w:r w:rsidR="00545157" w:rsidRPr="00545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 в соответствии с законодательством Российской Федерации, должностной инструкцией.</w:t>
      </w:r>
    </w:p>
    <w:p w14:paraId="632FA911" w14:textId="6113A4B4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5.5. Координирует и контролирует деятельность начальника Отдела глава </w:t>
      </w:r>
      <w:r w:rsidR="00545157" w:rsidRPr="00545157">
        <w:rPr>
          <w:rFonts w:ascii="Times New Roman" w:hAnsi="Times New Roman" w:cs="Times New Roman"/>
          <w:sz w:val="28"/>
          <w:szCs w:val="28"/>
        </w:rPr>
        <w:t>Вилючинского</w:t>
      </w:r>
      <w:r w:rsidR="00545157" w:rsidRPr="00545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округа. Начальник отдела находится в непосредственном подчинении главы </w:t>
      </w:r>
      <w:r w:rsidR="00545157" w:rsidRPr="00545157">
        <w:rPr>
          <w:rFonts w:ascii="Times New Roman" w:hAnsi="Times New Roman" w:cs="Times New Roman"/>
          <w:sz w:val="28"/>
          <w:szCs w:val="28"/>
        </w:rPr>
        <w:t>Вилючинского</w:t>
      </w:r>
      <w:r w:rsidR="00545157" w:rsidRPr="00545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округа.</w:t>
      </w:r>
    </w:p>
    <w:p w14:paraId="3675CD1D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5.6. Начальник Отдела:</w:t>
      </w:r>
    </w:p>
    <w:p w14:paraId="604AA681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осуществляет общее руководство Отделом, обеспечивает качественное осуществление Отделом своих функций, предусмотренных настоящим Положением, несет персональную ответственность за выполнение возложенных на Отдел задач:</w:t>
      </w:r>
    </w:p>
    <w:p w14:paraId="2AE27BF4" w14:textId="49A26F40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bookmarkStart w:id="5" w:name="sub_3411"/>
      <w:r>
        <w:rPr>
          <w:rFonts w:ascii="Times New Roman" w:eastAsia="Times New Roman" w:hAnsi="Times New Roman" w:cs="Times New Roman"/>
          <w:sz w:val="28"/>
          <w:szCs w:val="28"/>
        </w:rPr>
        <w:t xml:space="preserve"> разрабатывает и утверждает задания и планы работ Отдела, представляет отчет об их исполнении главе </w:t>
      </w:r>
      <w:r w:rsidR="00545157" w:rsidRPr="00545157">
        <w:rPr>
          <w:rFonts w:ascii="Times New Roman" w:hAnsi="Times New Roman" w:cs="Times New Roman"/>
          <w:sz w:val="28"/>
          <w:szCs w:val="28"/>
        </w:rPr>
        <w:t>Вилючинского</w:t>
      </w:r>
      <w:r w:rsidR="00545157" w:rsidRPr="00545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округа;</w:t>
      </w:r>
    </w:p>
    <w:bookmarkEnd w:id="5"/>
    <w:p w14:paraId="4DBA185B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bookmarkStart w:id="6" w:name="sub_1348"/>
      <w:r>
        <w:rPr>
          <w:rFonts w:ascii="Times New Roman" w:eastAsia="Times New Roman" w:hAnsi="Times New Roman" w:cs="Times New Roman"/>
          <w:sz w:val="28"/>
          <w:szCs w:val="28"/>
        </w:rPr>
        <w:t> обеспечивает соблюдение работниками Отдела трудовой дисциплины, контролирует своевременное, качественное и эффективное исполнение ими заданий и поручений;</w:t>
      </w:r>
    </w:p>
    <w:bookmarkEnd w:id="6"/>
    <w:p w14:paraId="7745374B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bookmarkStart w:id="7" w:name="sub_1349"/>
      <w:r>
        <w:rPr>
          <w:rFonts w:ascii="Times New Roman" w:eastAsia="Times New Roman" w:hAnsi="Times New Roman" w:cs="Times New Roman"/>
          <w:sz w:val="28"/>
          <w:szCs w:val="28"/>
        </w:rPr>
        <w:t>  обеспечивает ведение делопроизводства в Отделе;</w:t>
      </w:r>
    </w:p>
    <w:bookmarkEnd w:id="7"/>
    <w:p w14:paraId="35672917" w14:textId="522952AB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 докладывает главе</w:t>
      </w:r>
      <w:r w:rsidR="00545157" w:rsidRPr="00545157">
        <w:rPr>
          <w:rFonts w:ascii="Times New Roman" w:hAnsi="Times New Roman" w:cs="Times New Roman"/>
          <w:sz w:val="28"/>
          <w:szCs w:val="28"/>
        </w:rPr>
        <w:t xml:space="preserve"> Вилючинского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по вопросам, входящим в компетенцию Отдела, и по его отдельным поручениям;</w:t>
      </w:r>
    </w:p>
    <w:p w14:paraId="51A0201C" w14:textId="16554875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5)  согласовывает проекты постановлений, распоряжений администрации </w:t>
      </w:r>
      <w:r w:rsidR="00545157" w:rsidRPr="00545157">
        <w:rPr>
          <w:rFonts w:ascii="Times New Roman" w:hAnsi="Times New Roman" w:cs="Times New Roman"/>
          <w:sz w:val="28"/>
          <w:szCs w:val="28"/>
        </w:rPr>
        <w:t>Вилючинского</w:t>
      </w:r>
      <w:r w:rsidR="00545157" w:rsidRPr="00545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округа, другие документы в пределах своей компетентности;</w:t>
      </w:r>
    </w:p>
    <w:p w14:paraId="06FCBA53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  издает приказы, подписывает в пределах своей компетенции договоры и документы, касающиеся деятельности Отдела;</w:t>
      </w:r>
    </w:p>
    <w:p w14:paraId="2884C810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7) </w:t>
      </w:r>
      <w:bookmarkStart w:id="8" w:name="sub_3413"/>
      <w:r>
        <w:rPr>
          <w:rFonts w:ascii="Times New Roman" w:eastAsia="Times New Roman" w:hAnsi="Times New Roman" w:cs="Times New Roman"/>
          <w:sz w:val="28"/>
          <w:szCs w:val="28"/>
        </w:rPr>
        <w:t> представляет Отдел без доверенности, открывает и закрывает в банках счета, совершает по ним операции;</w:t>
      </w:r>
    </w:p>
    <w:p w14:paraId="08FBD35A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 обеспечивает прием граждан по вопросам, отнесенным к компетенции Отдела;</w:t>
      </w:r>
    </w:p>
    <w:bookmarkEnd w:id="8"/>
    <w:p w14:paraId="3FE7C663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9)</w:t>
      </w:r>
      <w:bookmarkStart w:id="9" w:name="sub_3414"/>
      <w:r>
        <w:rPr>
          <w:rFonts w:ascii="Times New Roman" w:eastAsia="Times New Roman" w:hAnsi="Times New Roman" w:cs="Times New Roman"/>
          <w:sz w:val="28"/>
          <w:szCs w:val="28"/>
        </w:rPr>
        <w:t> пользуется иными правами и выполняет другие обязанности в соответствии с законодательством Российской Федерации.</w:t>
      </w:r>
    </w:p>
    <w:p w14:paraId="39B2A1A0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sub_1035"/>
      <w:bookmarkEnd w:id="9"/>
      <w:bookmarkEnd w:id="10"/>
      <w:r>
        <w:rPr>
          <w:rFonts w:ascii="Times New Roman" w:eastAsia="Times New Roman" w:hAnsi="Times New Roman" w:cs="Times New Roman"/>
          <w:sz w:val="28"/>
          <w:szCs w:val="28"/>
        </w:rPr>
        <w:t>5.7. Начальник Отдела принимает участие:</w:t>
      </w:r>
    </w:p>
    <w:p w14:paraId="14EF52EA" w14:textId="60C97E4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 в еженедельных рабочих совещаниях главы </w:t>
      </w:r>
      <w:r w:rsidR="00545157" w:rsidRPr="00545157">
        <w:rPr>
          <w:rFonts w:ascii="Times New Roman" w:hAnsi="Times New Roman" w:cs="Times New Roman"/>
          <w:sz w:val="28"/>
          <w:szCs w:val="28"/>
        </w:rPr>
        <w:t>Вилючинского</w:t>
      </w:r>
      <w:r w:rsidR="00545157" w:rsidRPr="00545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округа;</w:t>
      </w:r>
    </w:p>
    <w:p w14:paraId="3C4CA20A" w14:textId="2CFE58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 в работе совещаний администрации </w:t>
      </w:r>
      <w:r w:rsidR="00545157" w:rsidRPr="00545157">
        <w:rPr>
          <w:rFonts w:ascii="Times New Roman" w:hAnsi="Times New Roman" w:cs="Times New Roman"/>
          <w:sz w:val="28"/>
          <w:szCs w:val="28"/>
        </w:rPr>
        <w:t>Вилючинского</w:t>
      </w:r>
      <w:r w:rsidR="00545157" w:rsidRPr="00545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округа, рабочих и иных комиссиях при рассмотрении вопросов, связанных с задачами и функциями Отдела.</w:t>
      </w:r>
    </w:p>
    <w:p w14:paraId="62F13AF6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5.8. Начальник Отдела:</w:t>
      </w:r>
    </w:p>
    <w:p w14:paraId="5B6FEDB2" w14:textId="34948B92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bookmarkStart w:id="11" w:name="sub_3462"/>
      <w:r>
        <w:rPr>
          <w:rFonts w:ascii="Times New Roman" w:eastAsia="Times New Roman" w:hAnsi="Times New Roman" w:cs="Times New Roman"/>
          <w:sz w:val="28"/>
          <w:szCs w:val="28"/>
        </w:rPr>
        <w:t xml:space="preserve"> вносит предложения об изменении штатного расписания администрации </w:t>
      </w:r>
      <w:r w:rsidR="00545157" w:rsidRPr="00545157">
        <w:rPr>
          <w:rFonts w:ascii="Times New Roman" w:hAnsi="Times New Roman" w:cs="Times New Roman"/>
          <w:sz w:val="28"/>
          <w:szCs w:val="28"/>
        </w:rPr>
        <w:t>Вилючинского</w:t>
      </w:r>
      <w:r w:rsidR="00545157" w:rsidRPr="00545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в части, касающейся работников Отдела, о назначении, перемещении и повышении в должности работников Отдела, продлении сроков их пребывания на муниципальной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службе;</w:t>
      </w:r>
    </w:p>
    <w:bookmarkEnd w:id="11"/>
    <w:p w14:paraId="6FFEA8F1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bookmarkStart w:id="12" w:name="sub_3463"/>
      <w:r>
        <w:rPr>
          <w:rFonts w:ascii="Times New Roman" w:eastAsia="Times New Roman" w:hAnsi="Times New Roman" w:cs="Times New Roman"/>
          <w:sz w:val="28"/>
          <w:szCs w:val="28"/>
        </w:rPr>
        <w:t> организует работу по подготовке, переподготовке и повышению квалификации работников Отдела;</w:t>
      </w:r>
    </w:p>
    <w:bookmarkEnd w:id="12"/>
    <w:p w14:paraId="17A4193E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bookmarkStart w:id="13" w:name="sub_3466"/>
      <w:r>
        <w:rPr>
          <w:rFonts w:ascii="Times New Roman" w:eastAsia="Times New Roman" w:hAnsi="Times New Roman" w:cs="Times New Roman"/>
          <w:sz w:val="28"/>
          <w:szCs w:val="28"/>
        </w:rPr>
        <w:t> вносит предложения о поощрении работников Отдела, в том числе предложения о представлении особо отличившихся работников Отдела к присвоению почетных званий, а также о наложении на работников Отдела дисциплинарных взысканий;</w:t>
      </w:r>
    </w:p>
    <w:bookmarkEnd w:id="13"/>
    <w:p w14:paraId="0D692463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bookmarkStart w:id="14" w:name="sub_3467"/>
      <w:r>
        <w:rPr>
          <w:rFonts w:ascii="Times New Roman" w:eastAsia="Times New Roman" w:hAnsi="Times New Roman" w:cs="Times New Roman"/>
          <w:sz w:val="28"/>
          <w:szCs w:val="28"/>
        </w:rPr>
        <w:t> вносит предложения о командировании за границу и в регионы Российской Федерации работников Отдела по вопросам, входящим в компетенцию Отдела.</w:t>
      </w:r>
      <w:bookmarkEnd w:id="14"/>
    </w:p>
    <w:p w14:paraId="15A59AAC" w14:textId="27269D00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5.9. Во время отсутствия начальника Отдела его должностные обязанности выполняет заместитель начальника отдела внутренней и информационной политики администрации Вилючинского городского округа или иное должностное лицо, назначаемое в установленном порядке </w:t>
      </w:r>
      <w:r w:rsidR="00545157">
        <w:rPr>
          <w:rFonts w:ascii="Times New Roman" w:eastAsia="Times New Roman" w:hAnsi="Times New Roman" w:cs="Times New Roman"/>
          <w:sz w:val="28"/>
          <w:szCs w:val="28"/>
        </w:rPr>
        <w:t xml:space="preserve">главой </w:t>
      </w:r>
      <w:r w:rsidR="00545157" w:rsidRPr="00545157">
        <w:rPr>
          <w:rFonts w:ascii="Times New Roman" w:hAnsi="Times New Roman" w:cs="Times New Roman"/>
          <w:sz w:val="28"/>
          <w:szCs w:val="28"/>
        </w:rPr>
        <w:t>Вилючинского</w:t>
      </w:r>
      <w:r w:rsidR="00545157" w:rsidRPr="00545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5157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на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распоряжени</w:t>
      </w:r>
      <w:r w:rsidR="00545157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городского округа.</w:t>
      </w:r>
    </w:p>
    <w:p w14:paraId="0D2B6E83" w14:textId="77777777" w:rsidR="00EF3198" w:rsidRDefault="0000000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5" w:name="sub_1036"/>
      <w:bookmarkStart w:id="16" w:name="sub_1035_Копия_1"/>
      <w:bookmarkEnd w:id="15"/>
      <w:bookmarkEnd w:id="16"/>
      <w:r>
        <w:rPr>
          <w:rFonts w:ascii="Times New Roman" w:eastAsia="Times New Roman" w:hAnsi="Times New Roman" w:cs="Times New Roman"/>
          <w:sz w:val="28"/>
          <w:szCs w:val="28"/>
        </w:rPr>
        <w:t>5.10. </w:t>
      </w:r>
      <w:bookmarkStart w:id="17" w:name="sub_1032"/>
      <w:r>
        <w:rPr>
          <w:rFonts w:ascii="Times New Roman" w:eastAsia="Times New Roman" w:hAnsi="Times New Roman" w:cs="Times New Roman"/>
          <w:sz w:val="28"/>
          <w:szCs w:val="28"/>
        </w:rPr>
        <w:t xml:space="preserve"> Работники Отдела осуществляют свою служебную деятельность в соответствии с распоряжениями и указаниями главы городского округа, начальника Отдела, должностными инструкциями и несут персональную ответственность за выполнение своих должностных обязанностей с учетом предоставленных им прав.</w:t>
      </w:r>
    </w:p>
    <w:bookmarkEnd w:id="17"/>
    <w:p w14:paraId="563B49A4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5.11. Работники Отдела несут ответственность за исполнение своих должностных обязанностей в соответствии со своими должностными инструкциями.</w:t>
      </w:r>
    </w:p>
    <w:p w14:paraId="3B84FF4E" w14:textId="206B2E6F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8" w:name="sub_1036_Копия_1"/>
      <w:bookmarkEnd w:id="18"/>
      <w:r>
        <w:rPr>
          <w:rFonts w:ascii="Times New Roman" w:eastAsia="Times New Roman" w:hAnsi="Times New Roman" w:cs="Times New Roman"/>
          <w:sz w:val="28"/>
          <w:szCs w:val="28"/>
        </w:rPr>
        <w:t xml:space="preserve">5.12. Работники Отдела вправе представлять администрацию </w:t>
      </w:r>
      <w:r w:rsidR="00545157" w:rsidRPr="00545157">
        <w:rPr>
          <w:rFonts w:ascii="Times New Roman" w:hAnsi="Times New Roman" w:cs="Times New Roman"/>
          <w:sz w:val="28"/>
          <w:szCs w:val="28"/>
        </w:rPr>
        <w:t>Вилючинского</w:t>
      </w:r>
      <w:r w:rsidR="00545157" w:rsidRPr="00545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 по поручению главы</w:t>
      </w:r>
      <w:r w:rsidR="00545157" w:rsidRPr="00545157">
        <w:rPr>
          <w:rFonts w:ascii="Times New Roman" w:hAnsi="Times New Roman" w:cs="Times New Roman"/>
          <w:sz w:val="28"/>
          <w:szCs w:val="28"/>
        </w:rPr>
        <w:t xml:space="preserve"> Вилючинского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в органах государственной власти, органах местного самоуправления и других организациях.</w:t>
      </w:r>
    </w:p>
    <w:p w14:paraId="78432E4C" w14:textId="4AE1158A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9" w:name="sub_1037"/>
      <w:r>
        <w:rPr>
          <w:rFonts w:ascii="Times New Roman" w:eastAsia="Times New Roman" w:hAnsi="Times New Roman" w:cs="Times New Roman"/>
          <w:sz w:val="28"/>
          <w:szCs w:val="28"/>
        </w:rPr>
        <w:t xml:space="preserve">5.13. Отделом организуется работа по комплектованию документов, полученных в результате деятельности Отдела и законченных делопроизводством, в дела в соответствии с номенклатурой дел администрации </w:t>
      </w:r>
      <w:r w:rsidR="00545157" w:rsidRPr="00545157">
        <w:rPr>
          <w:rFonts w:ascii="Times New Roman" w:hAnsi="Times New Roman" w:cs="Times New Roman"/>
          <w:sz w:val="28"/>
          <w:szCs w:val="28"/>
        </w:rPr>
        <w:t>Вилючинского</w:t>
      </w:r>
      <w:r w:rsidR="00545157" w:rsidRPr="00545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округа.</w:t>
      </w:r>
      <w:bookmarkEnd w:id="19"/>
    </w:p>
    <w:p w14:paraId="44540714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5.14. Эффективность и результативность работы Отдела оценивается главой городского округа.</w:t>
      </w:r>
    </w:p>
    <w:p w14:paraId="66A072A4" w14:textId="77777777" w:rsidR="00EF3198" w:rsidRDefault="00EF319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5AD864" w14:textId="77777777" w:rsidR="00EF3198" w:rsidRDefault="00000000">
      <w:pPr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6. ЛИКВИДАЦИЯ И РЕОРГАНИЗАЦИЯ ОТДЕЛА</w:t>
      </w:r>
    </w:p>
    <w:p w14:paraId="1C2C53DD" w14:textId="77777777" w:rsidR="00EF3198" w:rsidRDefault="00EF319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9A0F76" w14:textId="14F1EF9F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6.1. Решение о ликвидации или реорганизации Отдела принимается учредителем в лице администрации</w:t>
      </w:r>
      <w:r w:rsidR="00545157" w:rsidRPr="00545157">
        <w:rPr>
          <w:rFonts w:ascii="Times New Roman" w:hAnsi="Times New Roman" w:cs="Times New Roman"/>
          <w:sz w:val="28"/>
          <w:szCs w:val="28"/>
        </w:rPr>
        <w:t xml:space="preserve"> Вилючинского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округа.</w:t>
      </w:r>
    </w:p>
    <w:p w14:paraId="10501B54" w14:textId="77777777" w:rsidR="00EF3198" w:rsidRDefault="000000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6.2. Ликвидация и реорганизация Отдела осуществляется в соответствии с порядком, предусмотренным Федеральным законом «О государственной регистрации юридических лиц и индивидуальных предпринимателей».</w:t>
      </w:r>
    </w:p>
    <w:p w14:paraId="4E963CB8" w14:textId="77777777" w:rsidR="00EF3198" w:rsidRDefault="00EF3198">
      <w:pPr>
        <w:pStyle w:val="s1"/>
        <w:shd w:val="clear" w:color="auto" w:fill="FFFFFF"/>
        <w:spacing w:before="280" w:after="2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F3198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imbus Roman">
    <w:altName w:val="Cambria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47E15"/>
    <w:multiLevelType w:val="multilevel"/>
    <w:tmpl w:val="A364D6A4"/>
    <w:lvl w:ilvl="0">
      <w:start w:val="4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bCs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b w:val="0"/>
        <w:bCs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bCs w:val="0"/>
        <w:sz w:val="28"/>
        <w:szCs w:val="28"/>
      </w:rPr>
    </w:lvl>
    <w:lvl w:ilvl="3">
      <w:start w:val="1"/>
      <w:numFmt w:val="decimal"/>
      <w:suff w:val="space"/>
      <w:lvlText w:val="%1.%2.%3.%4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b w:val="0"/>
        <w:bCs w:val="0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bCs w:val="0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b w:val="0"/>
        <w:bCs w:val="0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b w:val="0"/>
        <w:bCs w:val="0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b w:val="0"/>
        <w:bCs w:val="0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b w:val="0"/>
        <w:bCs w:val="0"/>
        <w:sz w:val="28"/>
        <w:szCs w:val="28"/>
      </w:rPr>
    </w:lvl>
  </w:abstractNum>
  <w:abstractNum w:abstractNumId="1" w15:restartNumberingAfterBreak="0">
    <w:nsid w:val="3207069C"/>
    <w:multiLevelType w:val="multilevel"/>
    <w:tmpl w:val="96AAA2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65507210">
    <w:abstractNumId w:val="0"/>
  </w:num>
  <w:num w:numId="2" w16cid:durableId="69039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198"/>
    <w:rsid w:val="001E3AC0"/>
    <w:rsid w:val="00397893"/>
    <w:rsid w:val="00545157"/>
    <w:rsid w:val="007225EE"/>
    <w:rsid w:val="00EF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F70BF"/>
  <w15:docId w15:val="{B07B1CE2-541B-4D9F-A294-1A2FBC7CB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214pt">
    <w:name w:val="Основной текст (2) + 14 p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1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34"/>
      <w:szCs w:val="34"/>
      <w:u w:val="none"/>
      <w:lang w:val="en-US" w:eastAsia="en-US" w:bidi="en-US"/>
    </w:rPr>
  </w:style>
  <w:style w:type="character" w:customStyle="1" w:styleId="313pt">
    <w:name w:val="Основной текст (3) + 13 pt;Не полужирный;Не курсив"/>
    <w:basedOn w:val="3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single"/>
      <w:lang w:val="ru-RU" w:eastAsia="ru-RU" w:bidi="ru-RU"/>
    </w:rPr>
  </w:style>
  <w:style w:type="character" w:customStyle="1" w:styleId="30">
    <w:name w:val="Основной текст (3)"/>
    <w:basedOn w:val="3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34"/>
      <w:szCs w:val="34"/>
      <w:u w:val="single"/>
      <w:lang w:val="en-US" w:eastAsia="en-US" w:bidi="en-US"/>
    </w:rPr>
  </w:style>
  <w:style w:type="character" w:customStyle="1" w:styleId="319pt1pt">
    <w:name w:val="Основной текст (3) + 19 pt;Не полужирный;Интервал 1 pt"/>
    <w:basedOn w:val="3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20"/>
      <w:w w:val="100"/>
      <w:sz w:val="38"/>
      <w:szCs w:val="38"/>
      <w:u w:val="single"/>
      <w:lang w:val="ru-RU" w:eastAsia="ru-RU" w:bidi="ru-RU"/>
    </w:rPr>
  </w:style>
  <w:style w:type="character" w:customStyle="1" w:styleId="310pt">
    <w:name w:val="Основной текст (3) + 10 pt;Не полужирный;Не курсив"/>
    <w:basedOn w:val="3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en-US" w:eastAsia="en-US" w:bidi="en-US"/>
    </w:rPr>
  </w:style>
  <w:style w:type="character" w:customStyle="1" w:styleId="21">
    <w:name w:val="Заголовок №2_"/>
    <w:basedOn w:val="a0"/>
    <w:link w:val="2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22pt">
    <w:name w:val="Заголовок №2 + Интервал 2 pt"/>
    <w:basedOn w:val="2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50"/>
      <w:w w:val="10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42pt">
    <w:name w:val="Основной текст (4) + Интервал 2 pt"/>
    <w:basedOn w:val="4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50"/>
      <w:w w:val="100"/>
      <w:sz w:val="26"/>
      <w:szCs w:val="26"/>
      <w:u w:val="none"/>
      <w:lang w:val="ru-RU" w:eastAsia="ru-RU" w:bidi="ru-RU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003E76"/>
    <w:rPr>
      <w:rFonts w:ascii="Tahoma" w:hAnsi="Tahoma" w:cs="Tahoma"/>
      <w:color w:val="000000"/>
      <w:sz w:val="16"/>
      <w:szCs w:val="16"/>
    </w:rPr>
  </w:style>
  <w:style w:type="character" w:customStyle="1" w:styleId="a6">
    <w:name w:val="Символ нумерации"/>
    <w:qFormat/>
    <w:rPr>
      <w:rFonts w:ascii="Times New Roman" w:hAnsi="Times New Roman"/>
      <w:b w:val="0"/>
      <w:bCs w:val="0"/>
      <w:sz w:val="28"/>
      <w:szCs w:val="28"/>
    </w:rPr>
  </w:style>
  <w:style w:type="character" w:styleId="a7">
    <w:name w:val="Emphasis"/>
    <w:qFormat/>
    <w:rPr>
      <w:i/>
      <w:iCs/>
    </w:rPr>
  </w:style>
  <w:style w:type="character" w:customStyle="1" w:styleId="a8">
    <w:name w:val="Гипертекстовая ссылка"/>
    <w:qFormat/>
    <w:rPr>
      <w:rFonts w:cs="Times New Roman"/>
      <w:color w:val="008000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ohit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 №1"/>
    <w:basedOn w:val="a"/>
    <w:link w:val="1"/>
    <w:qFormat/>
    <w:pPr>
      <w:shd w:val="clear" w:color="auto" w:fill="FFFFFF"/>
      <w:spacing w:line="338" w:lineRule="exac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33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1">
    <w:name w:val="Основной текст (3)1"/>
    <w:basedOn w:val="a"/>
    <w:link w:val="3"/>
    <w:qFormat/>
    <w:pPr>
      <w:shd w:val="clear" w:color="auto" w:fill="FFFFFF"/>
      <w:spacing w:after="72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34"/>
      <w:szCs w:val="34"/>
      <w:lang w:val="en-US" w:eastAsia="en-US" w:bidi="en-US"/>
    </w:rPr>
  </w:style>
  <w:style w:type="paragraph" w:customStyle="1" w:styleId="22">
    <w:name w:val="Заголовок №2"/>
    <w:basedOn w:val="a"/>
    <w:link w:val="21"/>
    <w:qFormat/>
    <w:pPr>
      <w:shd w:val="clear" w:color="auto" w:fill="FFFFFF"/>
      <w:spacing w:before="720" w:after="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qFormat/>
    <w:pPr>
      <w:shd w:val="clear" w:color="auto" w:fill="FFFFFF"/>
      <w:spacing w:before="60" w:after="600" w:line="313" w:lineRule="exact"/>
      <w:ind w:hanging="3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e">
    <w:name w:val="List Paragraph"/>
    <w:basedOn w:val="a"/>
    <w:uiPriority w:val="34"/>
    <w:qFormat/>
    <w:rsid w:val="002B46A7"/>
    <w:pPr>
      <w:ind w:left="720"/>
      <w:contextualSpacing/>
    </w:pPr>
  </w:style>
  <w:style w:type="paragraph" w:customStyle="1" w:styleId="pboth">
    <w:name w:val="pboth"/>
    <w:basedOn w:val="a"/>
    <w:qFormat/>
    <w:rsid w:val="002B46A7"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">
    <w:name w:val="No Spacing"/>
    <w:qFormat/>
    <w:rsid w:val="00BF4AD5"/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a5">
    <w:name w:val="Balloon Text"/>
    <w:basedOn w:val="a"/>
    <w:link w:val="a4"/>
    <w:uiPriority w:val="99"/>
    <w:semiHidden/>
    <w:unhideWhenUsed/>
    <w:qFormat/>
    <w:rsid w:val="00003E76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qFormat/>
    <w:pPr>
      <w:widowControl/>
      <w:spacing w:beforeAutospacing="1" w:afterAutospacing="1"/>
    </w:pPr>
  </w:style>
  <w:style w:type="paragraph" w:customStyle="1" w:styleId="af0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footer"/>
    <w:basedOn w:val="af0"/>
  </w:style>
  <w:style w:type="numbering" w:customStyle="1" w:styleId="123">
    <w:name w:val="Нумерованный 12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87180.1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AFA7E-C9A6-4869-9D82-C4F4C87EB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3442</Words>
  <Characters>19624</Characters>
  <Application>Microsoft Office Word</Application>
  <DocSecurity>0</DocSecurity>
  <Lines>163</Lines>
  <Paragraphs>46</Paragraphs>
  <ScaleCrop>false</ScaleCrop>
  <Company>SPecialiST RePack</Company>
  <LinksUpToDate>false</LinksUpToDate>
  <CharactersWithSpaces>23020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Дума Вилючинск</cp:lastModifiedBy>
  <cp:revision>2</cp:revision>
  <cp:lastPrinted>2025-02-20T03:01:00Z</cp:lastPrinted>
  <dcterms:created xsi:type="dcterms:W3CDTF">2025-02-20T03:02:00Z</dcterms:created>
  <dcterms:modified xsi:type="dcterms:W3CDTF">2025-02-20T03:02:00Z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2023-04-02T04:46:00Z</dcterms:created>
  <dc:creator>1</dc:creator>
  <dc:description/>
  <dc:language>ru-RU</dc:language>
  <cp:lastModifiedBy/>
  <cp:lastPrinted>2025-02-06T22:18:55Z</cp:lastPrinted>
  <dcterms:modified xsi:type="dcterms:W3CDTF">2025-02-18T18:09:25Z</dcterms:modified>
  <cp:revision>28</cp:revision>
  <dc:subject/>
  <dc:title/>
</cp:coreProperties>
</file>